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82315" w14:textId="77777777" w:rsidR="00A0699F" w:rsidRDefault="00A0699F" w:rsidP="00617EFB">
      <w:pPr>
        <w:pStyle w:val="Otsikko1"/>
        <w:jc w:val="center"/>
        <w:rPr>
          <w:sz w:val="72"/>
          <w:szCs w:val="72"/>
        </w:rPr>
      </w:pPr>
    </w:p>
    <w:p w14:paraId="3CAB6EB2" w14:textId="77777777" w:rsidR="006326A1" w:rsidRPr="006326A1" w:rsidRDefault="006326A1" w:rsidP="006326A1"/>
    <w:p w14:paraId="14BCBD6C" w14:textId="77777777" w:rsidR="00A0699F" w:rsidRDefault="00A0699F" w:rsidP="00617EFB">
      <w:pPr>
        <w:pStyle w:val="Otsikko1"/>
        <w:jc w:val="center"/>
        <w:rPr>
          <w:sz w:val="72"/>
          <w:szCs w:val="72"/>
        </w:rPr>
      </w:pPr>
    </w:p>
    <w:p w14:paraId="622AA86F" w14:textId="77777777" w:rsidR="00A0699F" w:rsidRDefault="00A0699F" w:rsidP="00617EFB">
      <w:pPr>
        <w:pStyle w:val="Otsikko1"/>
        <w:jc w:val="center"/>
        <w:rPr>
          <w:sz w:val="72"/>
          <w:szCs w:val="72"/>
        </w:rPr>
      </w:pPr>
    </w:p>
    <w:p w14:paraId="7E88B5AA" w14:textId="7C1B0E78" w:rsidR="009D7E85" w:rsidRPr="00404EF9" w:rsidRDefault="009D7E85" w:rsidP="00197009">
      <w:pPr>
        <w:jc w:val="center"/>
        <w:rPr>
          <w:sz w:val="72"/>
          <w:szCs w:val="72"/>
        </w:rPr>
      </w:pPr>
      <w:r w:rsidRPr="00404EF9">
        <w:rPr>
          <w:sz w:val="72"/>
          <w:szCs w:val="72"/>
        </w:rPr>
        <w:t xml:space="preserve">Pienkiinteistön purkajan </w:t>
      </w:r>
      <w:r w:rsidR="00081FD9">
        <w:rPr>
          <w:sz w:val="72"/>
          <w:szCs w:val="72"/>
        </w:rPr>
        <w:t xml:space="preserve">ja saneeraajan </w:t>
      </w:r>
      <w:r w:rsidRPr="00404EF9">
        <w:rPr>
          <w:sz w:val="72"/>
          <w:szCs w:val="72"/>
        </w:rPr>
        <w:t>opas</w:t>
      </w:r>
    </w:p>
    <w:p w14:paraId="7DE55A75" w14:textId="77777777" w:rsidR="009D7E85" w:rsidRDefault="009D7E85" w:rsidP="009D7E85">
      <w:pPr>
        <w:pStyle w:val="Luettelokappale"/>
      </w:pPr>
    </w:p>
    <w:p w14:paraId="0F8D5410" w14:textId="77777777" w:rsidR="00ED02AE" w:rsidRDefault="00ED02AE" w:rsidP="00ED02AE">
      <w:pPr>
        <w:spacing w:after="0"/>
        <w:rPr>
          <w:sz w:val="24"/>
          <w:szCs w:val="24"/>
        </w:rPr>
      </w:pPr>
    </w:p>
    <w:p w14:paraId="65FD14C9" w14:textId="2AE675E3" w:rsidR="00ED02AE" w:rsidRDefault="00ED02AE" w:rsidP="00ED02AE">
      <w:pPr>
        <w:spacing w:after="0"/>
        <w:rPr>
          <w:sz w:val="24"/>
          <w:szCs w:val="24"/>
        </w:rPr>
      </w:pPr>
    </w:p>
    <w:p w14:paraId="20350767" w14:textId="77777777" w:rsidR="00ED02AE" w:rsidRDefault="00ED02AE" w:rsidP="00ED02AE">
      <w:pPr>
        <w:spacing w:after="0"/>
        <w:jc w:val="center"/>
        <w:rPr>
          <w:sz w:val="24"/>
          <w:szCs w:val="24"/>
        </w:rPr>
      </w:pPr>
      <w:r w:rsidRPr="00ED02AE">
        <w:rPr>
          <w:sz w:val="24"/>
          <w:szCs w:val="24"/>
        </w:rPr>
        <w:t>Harkitsetko kiinteistösi saneerausta tai purkamista?</w:t>
      </w:r>
    </w:p>
    <w:p w14:paraId="319B7704" w14:textId="0EC7C09D" w:rsidR="00ED02AE" w:rsidRPr="00ED02AE" w:rsidRDefault="00ED02AE" w:rsidP="00ED02AE">
      <w:pPr>
        <w:spacing w:after="0"/>
        <w:jc w:val="center"/>
        <w:rPr>
          <w:sz w:val="24"/>
          <w:szCs w:val="24"/>
        </w:rPr>
      </w:pPr>
      <w:r w:rsidRPr="00ED02AE">
        <w:rPr>
          <w:sz w:val="24"/>
          <w:szCs w:val="24"/>
        </w:rPr>
        <w:t xml:space="preserve"> Aiotko tehdä työn itse vai oletko hankkimassa urakoitsijaa työhön?</w:t>
      </w:r>
    </w:p>
    <w:p w14:paraId="3431B509" w14:textId="77777777" w:rsidR="00ED02AE" w:rsidRPr="00ED02AE" w:rsidRDefault="00ED02AE" w:rsidP="00ED02AE">
      <w:pPr>
        <w:spacing w:after="0"/>
        <w:jc w:val="center"/>
        <w:rPr>
          <w:sz w:val="24"/>
          <w:szCs w:val="24"/>
        </w:rPr>
      </w:pPr>
    </w:p>
    <w:p w14:paraId="71FAF947" w14:textId="7D6B4C79" w:rsidR="00ED02AE" w:rsidRDefault="00ED02AE" w:rsidP="00ED02AE">
      <w:pPr>
        <w:spacing w:after="0"/>
        <w:jc w:val="center"/>
        <w:rPr>
          <w:sz w:val="24"/>
          <w:szCs w:val="24"/>
        </w:rPr>
      </w:pPr>
      <w:r w:rsidRPr="00ED02AE">
        <w:rPr>
          <w:sz w:val="24"/>
          <w:szCs w:val="24"/>
        </w:rPr>
        <w:t>Tästä oppaasta saat tietoa purkamisessa huomioitavista asioista, kuten tarvittavista luvista ja ilmoitusmenettelyistä sekä vinkkejä, joilla varmistat onnistuneen purkutyön teon tai sen teettämisen. Jätehuolto-osuudessa opastetaan lajit</w:t>
      </w:r>
      <w:r>
        <w:rPr>
          <w:sz w:val="24"/>
          <w:szCs w:val="24"/>
        </w:rPr>
        <w:t>tel</w:t>
      </w:r>
      <w:r w:rsidRPr="00ED02AE">
        <w:rPr>
          <w:sz w:val="24"/>
          <w:szCs w:val="24"/>
        </w:rPr>
        <w:t>emaan jätteet oikein,</w:t>
      </w:r>
      <w:r w:rsidR="00F3219A">
        <w:rPr>
          <w:sz w:val="24"/>
          <w:szCs w:val="24"/>
        </w:rPr>
        <w:t xml:space="preserve"> ja samalla</w:t>
      </w:r>
      <w:r w:rsidRPr="00ED02AE">
        <w:rPr>
          <w:sz w:val="24"/>
          <w:szCs w:val="24"/>
        </w:rPr>
        <w:t xml:space="preserve"> säästämään kustannu</w:t>
      </w:r>
      <w:r>
        <w:rPr>
          <w:sz w:val="24"/>
          <w:szCs w:val="24"/>
        </w:rPr>
        <w:t>ksissa.</w:t>
      </w:r>
    </w:p>
    <w:p w14:paraId="4439FEEC" w14:textId="77777777" w:rsidR="00ED02AE" w:rsidRPr="00ED02AE" w:rsidRDefault="00ED02AE" w:rsidP="00ED02AE">
      <w:pPr>
        <w:spacing w:after="0"/>
        <w:jc w:val="center"/>
        <w:rPr>
          <w:sz w:val="24"/>
          <w:szCs w:val="24"/>
        </w:rPr>
      </w:pPr>
    </w:p>
    <w:p w14:paraId="7FF56D63" w14:textId="77777777" w:rsidR="00ED02AE" w:rsidRPr="00ED02AE" w:rsidRDefault="00ED02AE" w:rsidP="00ED02AE">
      <w:pPr>
        <w:spacing w:after="0"/>
        <w:jc w:val="center"/>
        <w:rPr>
          <w:sz w:val="24"/>
          <w:szCs w:val="24"/>
        </w:rPr>
      </w:pPr>
      <w:r w:rsidRPr="00ED02AE">
        <w:rPr>
          <w:sz w:val="24"/>
          <w:szCs w:val="24"/>
        </w:rPr>
        <w:t>Kun luet opasta ruudulta, pääset aktiivisista linkeistä suoraan lupa-asioihin, ilmoitusten tekoon tai lisätiedon ääreen.</w:t>
      </w:r>
    </w:p>
    <w:p w14:paraId="40F84F2D" w14:textId="11025647" w:rsidR="008C2AB8" w:rsidRDefault="008C2AB8" w:rsidP="00ED02AE">
      <w:pPr>
        <w:jc w:val="center"/>
        <w:rPr>
          <w:sz w:val="28"/>
          <w:szCs w:val="28"/>
        </w:rPr>
      </w:pPr>
      <w:r>
        <w:rPr>
          <w:sz w:val="28"/>
          <w:szCs w:val="28"/>
        </w:rPr>
        <w:br w:type="page"/>
      </w:r>
    </w:p>
    <w:p w14:paraId="4A6C19EC" w14:textId="3E8CF556" w:rsidR="00ED02AE" w:rsidRDefault="005C05F8">
      <w:pPr>
        <w:pStyle w:val="Sisllysluettelonotsikko"/>
      </w:pPr>
      <w:r>
        <w:lastRenderedPageBreak/>
        <w:tab/>
      </w:r>
      <w:r>
        <w:tab/>
      </w:r>
      <w:r>
        <w:tab/>
      </w:r>
      <w:r>
        <w:tab/>
      </w:r>
      <w:r>
        <w:tab/>
      </w:r>
      <w:r>
        <w:tab/>
        <w:t>06.2020</w:t>
      </w:r>
    </w:p>
    <w:sdt>
      <w:sdtPr>
        <w:rPr>
          <w:rFonts w:asciiTheme="minorHAnsi" w:eastAsiaTheme="minorHAnsi" w:hAnsiTheme="minorHAnsi" w:cstheme="minorBidi"/>
          <w:color w:val="auto"/>
          <w:sz w:val="22"/>
          <w:szCs w:val="22"/>
          <w:lang w:eastAsia="en-US"/>
        </w:rPr>
        <w:id w:val="-280419919"/>
        <w:docPartObj>
          <w:docPartGallery w:val="Table of Contents"/>
          <w:docPartUnique/>
        </w:docPartObj>
      </w:sdtPr>
      <w:sdtEndPr>
        <w:rPr>
          <w:b/>
          <w:bCs/>
        </w:rPr>
      </w:sdtEndPr>
      <w:sdtContent>
        <w:p w14:paraId="0663B100" w14:textId="440ABE98" w:rsidR="00404EF9" w:rsidRPr="00ED02AE" w:rsidRDefault="000C1E62">
          <w:pPr>
            <w:pStyle w:val="Sisllysluettelonotsikko"/>
            <w:rPr>
              <w:color w:val="auto"/>
            </w:rPr>
          </w:pPr>
          <w:r>
            <w:rPr>
              <w:color w:val="auto"/>
            </w:rPr>
            <w:t>Oppaan sisältö</w:t>
          </w:r>
        </w:p>
        <w:p w14:paraId="7E7CFA1C" w14:textId="506EAF5E" w:rsidR="004E18C2" w:rsidRDefault="00404EF9">
          <w:pPr>
            <w:pStyle w:val="Sisluet1"/>
            <w:tabs>
              <w:tab w:val="right" w:leader="dot" w:pos="9060"/>
            </w:tabs>
            <w:rPr>
              <w:rFonts w:eastAsiaTheme="minorEastAsia"/>
              <w:noProof/>
              <w:lang w:eastAsia="fi-FI"/>
            </w:rPr>
          </w:pPr>
          <w:r>
            <w:fldChar w:fldCharType="begin"/>
          </w:r>
          <w:r>
            <w:instrText xml:space="preserve"> TOC \o "1-3" \h \z \u </w:instrText>
          </w:r>
          <w:r>
            <w:fldChar w:fldCharType="separate"/>
          </w:r>
          <w:hyperlink w:anchor="_Toc44058905" w:history="1">
            <w:r w:rsidR="004E18C2" w:rsidRPr="00C80901">
              <w:rPr>
                <w:rStyle w:val="Hyperlinkki"/>
                <w:noProof/>
              </w:rPr>
              <w:t>Purkaminen rinnastetaan rakentamiseen</w:t>
            </w:r>
            <w:r w:rsidR="004E18C2">
              <w:rPr>
                <w:noProof/>
                <w:webHidden/>
              </w:rPr>
              <w:tab/>
            </w:r>
            <w:r w:rsidR="004E18C2">
              <w:rPr>
                <w:noProof/>
                <w:webHidden/>
              </w:rPr>
              <w:fldChar w:fldCharType="begin"/>
            </w:r>
            <w:r w:rsidR="004E18C2">
              <w:rPr>
                <w:noProof/>
                <w:webHidden/>
              </w:rPr>
              <w:instrText xml:space="preserve"> PAGEREF _Toc44058905 \h </w:instrText>
            </w:r>
            <w:r w:rsidR="004E18C2">
              <w:rPr>
                <w:noProof/>
                <w:webHidden/>
              </w:rPr>
            </w:r>
            <w:r w:rsidR="004E18C2">
              <w:rPr>
                <w:noProof/>
                <w:webHidden/>
              </w:rPr>
              <w:fldChar w:fldCharType="separate"/>
            </w:r>
            <w:r w:rsidR="00FA49F0">
              <w:rPr>
                <w:noProof/>
                <w:webHidden/>
              </w:rPr>
              <w:t>2</w:t>
            </w:r>
            <w:r w:rsidR="004E18C2">
              <w:rPr>
                <w:noProof/>
                <w:webHidden/>
              </w:rPr>
              <w:fldChar w:fldCharType="end"/>
            </w:r>
          </w:hyperlink>
        </w:p>
        <w:p w14:paraId="1B93FEAF" w14:textId="178D1028" w:rsidR="004E18C2" w:rsidRDefault="00783B9B">
          <w:pPr>
            <w:pStyle w:val="Sisluet2"/>
            <w:tabs>
              <w:tab w:val="right" w:leader="dot" w:pos="9060"/>
            </w:tabs>
            <w:rPr>
              <w:rFonts w:eastAsiaTheme="minorEastAsia"/>
              <w:noProof/>
              <w:lang w:eastAsia="fi-FI"/>
            </w:rPr>
          </w:pPr>
          <w:hyperlink w:anchor="_Toc44058906" w:history="1">
            <w:r w:rsidR="004E18C2" w:rsidRPr="00C80901">
              <w:rPr>
                <w:rStyle w:val="Hyperlinkki"/>
                <w:noProof/>
              </w:rPr>
              <w:t>Tarvitset purkamisluvan</w:t>
            </w:r>
            <w:r w:rsidR="004E18C2">
              <w:rPr>
                <w:noProof/>
                <w:webHidden/>
              </w:rPr>
              <w:tab/>
            </w:r>
            <w:r w:rsidR="004E18C2">
              <w:rPr>
                <w:noProof/>
                <w:webHidden/>
              </w:rPr>
              <w:fldChar w:fldCharType="begin"/>
            </w:r>
            <w:r w:rsidR="004E18C2">
              <w:rPr>
                <w:noProof/>
                <w:webHidden/>
              </w:rPr>
              <w:instrText xml:space="preserve"> PAGEREF _Toc44058906 \h </w:instrText>
            </w:r>
            <w:r w:rsidR="004E18C2">
              <w:rPr>
                <w:noProof/>
                <w:webHidden/>
              </w:rPr>
            </w:r>
            <w:r w:rsidR="004E18C2">
              <w:rPr>
                <w:noProof/>
                <w:webHidden/>
              </w:rPr>
              <w:fldChar w:fldCharType="separate"/>
            </w:r>
            <w:r w:rsidR="00FA49F0">
              <w:rPr>
                <w:noProof/>
                <w:webHidden/>
              </w:rPr>
              <w:t>2</w:t>
            </w:r>
            <w:r w:rsidR="004E18C2">
              <w:rPr>
                <w:noProof/>
                <w:webHidden/>
              </w:rPr>
              <w:fldChar w:fldCharType="end"/>
            </w:r>
          </w:hyperlink>
        </w:p>
        <w:p w14:paraId="179E3274" w14:textId="4B67C64B" w:rsidR="004E18C2" w:rsidRDefault="00783B9B">
          <w:pPr>
            <w:pStyle w:val="Sisluet2"/>
            <w:tabs>
              <w:tab w:val="right" w:leader="dot" w:pos="9060"/>
            </w:tabs>
            <w:rPr>
              <w:rFonts w:eastAsiaTheme="minorEastAsia"/>
              <w:noProof/>
              <w:lang w:eastAsia="fi-FI"/>
            </w:rPr>
          </w:pPr>
          <w:hyperlink w:anchor="_Toc44058907" w:history="1">
            <w:r w:rsidR="004E18C2" w:rsidRPr="00C80901">
              <w:rPr>
                <w:rStyle w:val="Hyperlinkki"/>
                <w:noProof/>
              </w:rPr>
              <w:t>Purkutyön ja turvallisuuden valvonta</w:t>
            </w:r>
            <w:r w:rsidR="004E18C2">
              <w:rPr>
                <w:noProof/>
                <w:webHidden/>
              </w:rPr>
              <w:tab/>
            </w:r>
            <w:r w:rsidR="004E18C2">
              <w:rPr>
                <w:noProof/>
                <w:webHidden/>
              </w:rPr>
              <w:fldChar w:fldCharType="begin"/>
            </w:r>
            <w:r w:rsidR="004E18C2">
              <w:rPr>
                <w:noProof/>
                <w:webHidden/>
              </w:rPr>
              <w:instrText xml:space="preserve"> PAGEREF _Toc44058907 \h </w:instrText>
            </w:r>
            <w:r w:rsidR="004E18C2">
              <w:rPr>
                <w:noProof/>
                <w:webHidden/>
              </w:rPr>
            </w:r>
            <w:r w:rsidR="004E18C2">
              <w:rPr>
                <w:noProof/>
                <w:webHidden/>
              </w:rPr>
              <w:fldChar w:fldCharType="separate"/>
            </w:r>
            <w:r w:rsidR="00FA49F0">
              <w:rPr>
                <w:noProof/>
                <w:webHidden/>
              </w:rPr>
              <w:t>2</w:t>
            </w:r>
            <w:r w:rsidR="004E18C2">
              <w:rPr>
                <w:noProof/>
                <w:webHidden/>
              </w:rPr>
              <w:fldChar w:fldCharType="end"/>
            </w:r>
          </w:hyperlink>
        </w:p>
        <w:p w14:paraId="2B024C6E" w14:textId="11983208" w:rsidR="004E18C2" w:rsidRDefault="00783B9B">
          <w:pPr>
            <w:pStyle w:val="Sisluet1"/>
            <w:tabs>
              <w:tab w:val="right" w:leader="dot" w:pos="9060"/>
            </w:tabs>
            <w:rPr>
              <w:rFonts w:eastAsiaTheme="minorEastAsia"/>
              <w:noProof/>
              <w:lang w:eastAsia="fi-FI"/>
            </w:rPr>
          </w:pPr>
          <w:hyperlink w:anchor="_Toc44058908" w:history="1">
            <w:r w:rsidR="004E18C2" w:rsidRPr="00C80901">
              <w:rPr>
                <w:rStyle w:val="Hyperlinkki"/>
                <w:noProof/>
              </w:rPr>
              <w:t>Purkaminen vaatii rakentamisen ja materiaalien tuntemusta</w:t>
            </w:r>
            <w:r w:rsidR="004E18C2">
              <w:rPr>
                <w:noProof/>
                <w:webHidden/>
              </w:rPr>
              <w:tab/>
            </w:r>
            <w:r w:rsidR="004E18C2">
              <w:rPr>
                <w:noProof/>
                <w:webHidden/>
              </w:rPr>
              <w:fldChar w:fldCharType="begin"/>
            </w:r>
            <w:r w:rsidR="004E18C2">
              <w:rPr>
                <w:noProof/>
                <w:webHidden/>
              </w:rPr>
              <w:instrText xml:space="preserve"> PAGEREF _Toc44058908 \h </w:instrText>
            </w:r>
            <w:r w:rsidR="004E18C2">
              <w:rPr>
                <w:noProof/>
                <w:webHidden/>
              </w:rPr>
            </w:r>
            <w:r w:rsidR="004E18C2">
              <w:rPr>
                <w:noProof/>
                <w:webHidden/>
              </w:rPr>
              <w:fldChar w:fldCharType="separate"/>
            </w:r>
            <w:r w:rsidR="00FA49F0">
              <w:rPr>
                <w:noProof/>
                <w:webHidden/>
              </w:rPr>
              <w:t>3</w:t>
            </w:r>
            <w:r w:rsidR="004E18C2">
              <w:rPr>
                <w:noProof/>
                <w:webHidden/>
              </w:rPr>
              <w:fldChar w:fldCharType="end"/>
            </w:r>
          </w:hyperlink>
        </w:p>
        <w:p w14:paraId="123AEBF5" w14:textId="79735FC1" w:rsidR="004E18C2" w:rsidRDefault="00783B9B">
          <w:pPr>
            <w:pStyle w:val="Sisluet2"/>
            <w:tabs>
              <w:tab w:val="right" w:leader="dot" w:pos="9060"/>
            </w:tabs>
            <w:rPr>
              <w:rFonts w:eastAsiaTheme="minorEastAsia"/>
              <w:noProof/>
              <w:lang w:eastAsia="fi-FI"/>
            </w:rPr>
          </w:pPr>
          <w:hyperlink w:anchor="_Toc44058909" w:history="1">
            <w:r w:rsidR="004E18C2" w:rsidRPr="00C80901">
              <w:rPr>
                <w:rStyle w:val="Hyperlinkki"/>
                <w:noProof/>
              </w:rPr>
              <w:t>Haitta-ainekartoitukset</w:t>
            </w:r>
            <w:r w:rsidR="004E18C2">
              <w:rPr>
                <w:noProof/>
                <w:webHidden/>
              </w:rPr>
              <w:tab/>
            </w:r>
            <w:r w:rsidR="004E18C2">
              <w:rPr>
                <w:noProof/>
                <w:webHidden/>
              </w:rPr>
              <w:fldChar w:fldCharType="begin"/>
            </w:r>
            <w:r w:rsidR="004E18C2">
              <w:rPr>
                <w:noProof/>
                <w:webHidden/>
              </w:rPr>
              <w:instrText xml:space="preserve"> PAGEREF _Toc44058909 \h </w:instrText>
            </w:r>
            <w:r w:rsidR="004E18C2">
              <w:rPr>
                <w:noProof/>
                <w:webHidden/>
              </w:rPr>
            </w:r>
            <w:r w:rsidR="004E18C2">
              <w:rPr>
                <w:noProof/>
                <w:webHidden/>
              </w:rPr>
              <w:fldChar w:fldCharType="separate"/>
            </w:r>
            <w:r w:rsidR="00FA49F0">
              <w:rPr>
                <w:noProof/>
                <w:webHidden/>
              </w:rPr>
              <w:t>3</w:t>
            </w:r>
            <w:r w:rsidR="004E18C2">
              <w:rPr>
                <w:noProof/>
                <w:webHidden/>
              </w:rPr>
              <w:fldChar w:fldCharType="end"/>
            </w:r>
          </w:hyperlink>
        </w:p>
        <w:p w14:paraId="797AE13B" w14:textId="1C3106E2" w:rsidR="004E18C2" w:rsidRDefault="00783B9B">
          <w:pPr>
            <w:pStyle w:val="Sisluet2"/>
            <w:tabs>
              <w:tab w:val="right" w:leader="dot" w:pos="9060"/>
            </w:tabs>
            <w:rPr>
              <w:rFonts w:eastAsiaTheme="minorEastAsia"/>
              <w:noProof/>
              <w:lang w:eastAsia="fi-FI"/>
            </w:rPr>
          </w:pPr>
          <w:hyperlink w:anchor="_Toc44058910" w:history="1">
            <w:r w:rsidR="004E18C2" w:rsidRPr="00C80901">
              <w:rPr>
                <w:rStyle w:val="Hyperlinkki"/>
                <w:noProof/>
              </w:rPr>
              <w:t>Asbestipurkutyöhön tarvitaan purkutyöluvan hankkinut purkaja</w:t>
            </w:r>
            <w:r w:rsidR="004E18C2">
              <w:rPr>
                <w:noProof/>
                <w:webHidden/>
              </w:rPr>
              <w:tab/>
            </w:r>
            <w:r w:rsidR="004E18C2">
              <w:rPr>
                <w:noProof/>
                <w:webHidden/>
              </w:rPr>
              <w:fldChar w:fldCharType="begin"/>
            </w:r>
            <w:r w:rsidR="004E18C2">
              <w:rPr>
                <w:noProof/>
                <w:webHidden/>
              </w:rPr>
              <w:instrText xml:space="preserve"> PAGEREF _Toc44058910 \h </w:instrText>
            </w:r>
            <w:r w:rsidR="004E18C2">
              <w:rPr>
                <w:noProof/>
                <w:webHidden/>
              </w:rPr>
            </w:r>
            <w:r w:rsidR="004E18C2">
              <w:rPr>
                <w:noProof/>
                <w:webHidden/>
              </w:rPr>
              <w:fldChar w:fldCharType="separate"/>
            </w:r>
            <w:r w:rsidR="00FA49F0">
              <w:rPr>
                <w:noProof/>
                <w:webHidden/>
              </w:rPr>
              <w:t>3</w:t>
            </w:r>
            <w:r w:rsidR="004E18C2">
              <w:rPr>
                <w:noProof/>
                <w:webHidden/>
              </w:rPr>
              <w:fldChar w:fldCharType="end"/>
            </w:r>
          </w:hyperlink>
        </w:p>
        <w:p w14:paraId="7A1F7C5B" w14:textId="330C3C1A" w:rsidR="004E18C2" w:rsidRDefault="00783B9B">
          <w:pPr>
            <w:pStyle w:val="Sisluet2"/>
            <w:tabs>
              <w:tab w:val="right" w:leader="dot" w:pos="9060"/>
            </w:tabs>
            <w:rPr>
              <w:rFonts w:eastAsiaTheme="minorEastAsia"/>
              <w:noProof/>
              <w:lang w:eastAsia="fi-FI"/>
            </w:rPr>
          </w:pPr>
          <w:hyperlink w:anchor="_Toc44058911" w:history="1">
            <w:r w:rsidR="004E18C2" w:rsidRPr="00C80901">
              <w:rPr>
                <w:rStyle w:val="Hyperlinkki"/>
                <w:noProof/>
              </w:rPr>
              <w:t>Haitta-aineet voivat pilata hyödyntämisen</w:t>
            </w:r>
            <w:r w:rsidR="004E18C2">
              <w:rPr>
                <w:noProof/>
                <w:webHidden/>
              </w:rPr>
              <w:tab/>
            </w:r>
            <w:r w:rsidR="004E18C2">
              <w:rPr>
                <w:noProof/>
                <w:webHidden/>
              </w:rPr>
              <w:fldChar w:fldCharType="begin"/>
            </w:r>
            <w:r w:rsidR="004E18C2">
              <w:rPr>
                <w:noProof/>
                <w:webHidden/>
              </w:rPr>
              <w:instrText xml:space="preserve"> PAGEREF _Toc44058911 \h </w:instrText>
            </w:r>
            <w:r w:rsidR="004E18C2">
              <w:rPr>
                <w:noProof/>
                <w:webHidden/>
              </w:rPr>
            </w:r>
            <w:r w:rsidR="004E18C2">
              <w:rPr>
                <w:noProof/>
                <w:webHidden/>
              </w:rPr>
              <w:fldChar w:fldCharType="separate"/>
            </w:r>
            <w:r w:rsidR="00FA49F0">
              <w:rPr>
                <w:noProof/>
                <w:webHidden/>
              </w:rPr>
              <w:t>4</w:t>
            </w:r>
            <w:r w:rsidR="004E18C2">
              <w:rPr>
                <w:noProof/>
                <w:webHidden/>
              </w:rPr>
              <w:fldChar w:fldCharType="end"/>
            </w:r>
          </w:hyperlink>
        </w:p>
        <w:p w14:paraId="24F2ACDD" w14:textId="4BD8F36D" w:rsidR="004E18C2" w:rsidRDefault="00783B9B">
          <w:pPr>
            <w:pStyle w:val="Sisluet1"/>
            <w:tabs>
              <w:tab w:val="right" w:leader="dot" w:pos="9060"/>
            </w:tabs>
            <w:rPr>
              <w:rFonts w:eastAsiaTheme="minorEastAsia"/>
              <w:noProof/>
              <w:lang w:eastAsia="fi-FI"/>
            </w:rPr>
          </w:pPr>
          <w:hyperlink w:anchor="_Toc44058912" w:history="1">
            <w:r w:rsidR="004E18C2" w:rsidRPr="00C80901">
              <w:rPr>
                <w:rStyle w:val="Hyperlinkki"/>
                <w:noProof/>
              </w:rPr>
              <w:t>Jos hankit purkupalvelun, varmista osaaminen</w:t>
            </w:r>
            <w:r w:rsidR="004E18C2">
              <w:rPr>
                <w:noProof/>
                <w:webHidden/>
              </w:rPr>
              <w:tab/>
            </w:r>
            <w:r w:rsidR="004E18C2">
              <w:rPr>
                <w:noProof/>
                <w:webHidden/>
              </w:rPr>
              <w:fldChar w:fldCharType="begin"/>
            </w:r>
            <w:r w:rsidR="004E18C2">
              <w:rPr>
                <w:noProof/>
                <w:webHidden/>
              </w:rPr>
              <w:instrText xml:space="preserve"> PAGEREF _Toc44058912 \h </w:instrText>
            </w:r>
            <w:r w:rsidR="004E18C2">
              <w:rPr>
                <w:noProof/>
                <w:webHidden/>
              </w:rPr>
            </w:r>
            <w:r w:rsidR="004E18C2">
              <w:rPr>
                <w:noProof/>
                <w:webHidden/>
              </w:rPr>
              <w:fldChar w:fldCharType="separate"/>
            </w:r>
            <w:r w:rsidR="00FA49F0">
              <w:rPr>
                <w:noProof/>
                <w:webHidden/>
              </w:rPr>
              <w:t>5</w:t>
            </w:r>
            <w:r w:rsidR="004E18C2">
              <w:rPr>
                <w:noProof/>
                <w:webHidden/>
              </w:rPr>
              <w:fldChar w:fldCharType="end"/>
            </w:r>
          </w:hyperlink>
        </w:p>
        <w:p w14:paraId="0CDE733A" w14:textId="5038AF4E" w:rsidR="004E18C2" w:rsidRDefault="00783B9B">
          <w:pPr>
            <w:pStyle w:val="Sisluet1"/>
            <w:tabs>
              <w:tab w:val="right" w:leader="dot" w:pos="9060"/>
            </w:tabs>
            <w:rPr>
              <w:rFonts w:eastAsiaTheme="minorEastAsia"/>
              <w:noProof/>
              <w:lang w:eastAsia="fi-FI"/>
            </w:rPr>
          </w:pPr>
          <w:hyperlink w:anchor="_Toc44058913" w:history="1">
            <w:r w:rsidR="004E18C2" w:rsidRPr="00C80901">
              <w:rPr>
                <w:rStyle w:val="Hyperlinkki"/>
                <w:noProof/>
              </w:rPr>
              <w:t>Muista uudelleenkäyttö ja kierrätys</w:t>
            </w:r>
            <w:r w:rsidR="004E18C2">
              <w:rPr>
                <w:noProof/>
                <w:webHidden/>
              </w:rPr>
              <w:tab/>
            </w:r>
            <w:r w:rsidR="004E18C2">
              <w:rPr>
                <w:noProof/>
                <w:webHidden/>
              </w:rPr>
              <w:fldChar w:fldCharType="begin"/>
            </w:r>
            <w:r w:rsidR="004E18C2">
              <w:rPr>
                <w:noProof/>
                <w:webHidden/>
              </w:rPr>
              <w:instrText xml:space="preserve"> PAGEREF _Toc44058913 \h </w:instrText>
            </w:r>
            <w:r w:rsidR="004E18C2">
              <w:rPr>
                <w:noProof/>
                <w:webHidden/>
              </w:rPr>
            </w:r>
            <w:r w:rsidR="004E18C2">
              <w:rPr>
                <w:noProof/>
                <w:webHidden/>
              </w:rPr>
              <w:fldChar w:fldCharType="separate"/>
            </w:r>
            <w:r w:rsidR="00FA49F0">
              <w:rPr>
                <w:noProof/>
                <w:webHidden/>
              </w:rPr>
              <w:t>5</w:t>
            </w:r>
            <w:r w:rsidR="004E18C2">
              <w:rPr>
                <w:noProof/>
                <w:webHidden/>
              </w:rPr>
              <w:fldChar w:fldCharType="end"/>
            </w:r>
          </w:hyperlink>
        </w:p>
        <w:p w14:paraId="4CF742D9" w14:textId="00DFF9FC" w:rsidR="004E18C2" w:rsidRDefault="00783B9B">
          <w:pPr>
            <w:pStyle w:val="Sisluet2"/>
            <w:tabs>
              <w:tab w:val="right" w:leader="dot" w:pos="9060"/>
            </w:tabs>
            <w:rPr>
              <w:rFonts w:eastAsiaTheme="minorEastAsia"/>
              <w:noProof/>
              <w:lang w:eastAsia="fi-FI"/>
            </w:rPr>
          </w:pPr>
          <w:hyperlink w:anchor="_Toc44058914" w:history="1">
            <w:r w:rsidR="004E18C2" w:rsidRPr="00C80901">
              <w:rPr>
                <w:rStyle w:val="Hyperlinkki"/>
                <w:noProof/>
              </w:rPr>
              <w:t>Jätteiden vastaanottopalvelut riippuvat toimijasta</w:t>
            </w:r>
            <w:r w:rsidR="004E18C2">
              <w:rPr>
                <w:noProof/>
                <w:webHidden/>
              </w:rPr>
              <w:tab/>
            </w:r>
            <w:r w:rsidR="004E18C2">
              <w:rPr>
                <w:noProof/>
                <w:webHidden/>
              </w:rPr>
              <w:fldChar w:fldCharType="begin"/>
            </w:r>
            <w:r w:rsidR="004E18C2">
              <w:rPr>
                <w:noProof/>
                <w:webHidden/>
              </w:rPr>
              <w:instrText xml:space="preserve"> PAGEREF _Toc44058914 \h </w:instrText>
            </w:r>
            <w:r w:rsidR="004E18C2">
              <w:rPr>
                <w:noProof/>
                <w:webHidden/>
              </w:rPr>
            </w:r>
            <w:r w:rsidR="004E18C2">
              <w:rPr>
                <w:noProof/>
                <w:webHidden/>
              </w:rPr>
              <w:fldChar w:fldCharType="separate"/>
            </w:r>
            <w:r w:rsidR="00FA49F0">
              <w:rPr>
                <w:noProof/>
                <w:webHidden/>
              </w:rPr>
              <w:t>6</w:t>
            </w:r>
            <w:r w:rsidR="004E18C2">
              <w:rPr>
                <w:noProof/>
                <w:webHidden/>
              </w:rPr>
              <w:fldChar w:fldCharType="end"/>
            </w:r>
          </w:hyperlink>
        </w:p>
        <w:p w14:paraId="44CC6350" w14:textId="4CED2625" w:rsidR="004E18C2" w:rsidRDefault="00783B9B">
          <w:pPr>
            <w:pStyle w:val="Sisluet2"/>
            <w:tabs>
              <w:tab w:val="right" w:leader="dot" w:pos="9060"/>
            </w:tabs>
            <w:rPr>
              <w:rFonts w:eastAsiaTheme="minorEastAsia"/>
              <w:noProof/>
              <w:lang w:eastAsia="fi-FI"/>
            </w:rPr>
          </w:pPr>
          <w:hyperlink w:anchor="_Toc44058915" w:history="1">
            <w:r w:rsidR="004E18C2" w:rsidRPr="00C80901">
              <w:rPr>
                <w:rStyle w:val="Hyperlinkki"/>
                <w:noProof/>
              </w:rPr>
              <w:t>Purkujätteiden lajitteluohjeet</w:t>
            </w:r>
            <w:r w:rsidR="004E18C2">
              <w:rPr>
                <w:noProof/>
                <w:webHidden/>
              </w:rPr>
              <w:tab/>
            </w:r>
            <w:r w:rsidR="004E18C2">
              <w:rPr>
                <w:noProof/>
                <w:webHidden/>
              </w:rPr>
              <w:fldChar w:fldCharType="begin"/>
            </w:r>
            <w:r w:rsidR="004E18C2">
              <w:rPr>
                <w:noProof/>
                <w:webHidden/>
              </w:rPr>
              <w:instrText xml:space="preserve"> PAGEREF _Toc44058915 \h </w:instrText>
            </w:r>
            <w:r w:rsidR="004E18C2">
              <w:rPr>
                <w:noProof/>
                <w:webHidden/>
              </w:rPr>
            </w:r>
            <w:r w:rsidR="004E18C2">
              <w:rPr>
                <w:noProof/>
                <w:webHidden/>
              </w:rPr>
              <w:fldChar w:fldCharType="separate"/>
            </w:r>
            <w:r w:rsidR="00FA49F0">
              <w:rPr>
                <w:noProof/>
                <w:webHidden/>
              </w:rPr>
              <w:t>6</w:t>
            </w:r>
            <w:r w:rsidR="004E18C2">
              <w:rPr>
                <w:noProof/>
                <w:webHidden/>
              </w:rPr>
              <w:fldChar w:fldCharType="end"/>
            </w:r>
          </w:hyperlink>
        </w:p>
        <w:p w14:paraId="398A142F" w14:textId="700ABDCA" w:rsidR="00404EF9" w:rsidRPr="00404EF9" w:rsidRDefault="00404EF9">
          <w:pPr>
            <w:rPr>
              <w:b/>
              <w:bCs/>
            </w:rPr>
          </w:pPr>
          <w:r>
            <w:rPr>
              <w:b/>
              <w:bCs/>
            </w:rPr>
            <w:fldChar w:fldCharType="end"/>
          </w:r>
        </w:p>
      </w:sdtContent>
    </w:sdt>
    <w:p w14:paraId="404F5C84" w14:textId="134B68E5" w:rsidR="00ED02AE" w:rsidRPr="00FC5EA2" w:rsidRDefault="00B67AAE">
      <w:pPr>
        <w:rPr>
          <w:rFonts w:asciiTheme="majorHAnsi" w:hAnsiTheme="majorHAnsi" w:cstheme="majorHAnsi"/>
          <w:sz w:val="28"/>
          <w:szCs w:val="28"/>
        </w:rPr>
      </w:pPr>
      <w:r>
        <w:rPr>
          <w:rFonts w:asciiTheme="majorHAnsi" w:hAnsiTheme="majorHAnsi" w:cstheme="majorHAnsi"/>
          <w:sz w:val="28"/>
          <w:szCs w:val="28"/>
        </w:rPr>
        <w:t>V</w:t>
      </w:r>
      <w:r w:rsidR="00D46CCC">
        <w:rPr>
          <w:rFonts w:asciiTheme="majorHAnsi" w:hAnsiTheme="majorHAnsi" w:cstheme="majorHAnsi"/>
          <w:sz w:val="28"/>
          <w:szCs w:val="28"/>
        </w:rPr>
        <w:t>erkkosivulinkit</w:t>
      </w:r>
    </w:p>
    <w:p w14:paraId="1F21FE55" w14:textId="77777777" w:rsidR="00FC5EA2" w:rsidRPr="00F126EB" w:rsidRDefault="00FC5EA2" w:rsidP="00136683">
      <w:pPr>
        <w:pStyle w:val="Default"/>
        <w:rPr>
          <w:color w:val="auto"/>
          <w:sz w:val="22"/>
          <w:szCs w:val="22"/>
        </w:rPr>
      </w:pPr>
      <w:r w:rsidRPr="00F126EB">
        <w:rPr>
          <w:b/>
          <w:bCs/>
          <w:color w:val="auto"/>
          <w:sz w:val="22"/>
          <w:szCs w:val="22"/>
        </w:rPr>
        <w:t>Henkilösertifikaatin hankkineet rakentamisen asiantuntijat</w:t>
      </w:r>
      <w:r w:rsidRPr="00F126EB">
        <w:rPr>
          <w:color w:val="auto"/>
          <w:sz w:val="22"/>
          <w:szCs w:val="22"/>
        </w:rPr>
        <w:t xml:space="preserve">, muun muassa asbesti- ja haitta-ainekartoittajat ja rakennusterveysasiantuntijat </w:t>
      </w:r>
    </w:p>
    <w:p w14:paraId="7626D466" w14:textId="77777777" w:rsidR="00FC5EA2" w:rsidRPr="00F126EB" w:rsidRDefault="00783B9B" w:rsidP="00136683">
      <w:hyperlink r:id="rId12">
        <w:r w:rsidR="00FC5EA2" w:rsidRPr="00F126EB">
          <w:rPr>
            <w:rStyle w:val="Hyperlinkki"/>
          </w:rPr>
          <w:t>https://www.sertifikaattihaku.fi/</w:t>
        </w:r>
      </w:hyperlink>
    </w:p>
    <w:p w14:paraId="4AAF3EDF" w14:textId="53A65084" w:rsidR="00FC5EA2" w:rsidRPr="00F126EB" w:rsidRDefault="004E3AC5" w:rsidP="00136683">
      <w:r>
        <w:t xml:space="preserve">Suora linkki </w:t>
      </w:r>
      <w:r w:rsidR="00FC5EA2" w:rsidRPr="00F34D15">
        <w:t>AHA-henkilösertifikaatt</w:t>
      </w:r>
      <w:r>
        <w:t xml:space="preserve">eihin: </w:t>
      </w:r>
      <w:hyperlink r:id="rId13">
        <w:r w:rsidR="00FC5EA2" w:rsidRPr="00F126EB">
          <w:rPr>
            <w:rStyle w:val="Hyperlinkki"/>
          </w:rPr>
          <w:t>https://sertifikaattihaku.fi/search?mode=list&amp;certificatesubtypeid=425&amp;searchclass=7&amp;pagesize=10&amp;page=1</w:t>
        </w:r>
      </w:hyperlink>
    </w:p>
    <w:p w14:paraId="52BE0DE8" w14:textId="3430CC9F" w:rsidR="00FC5EA2" w:rsidRDefault="00FC5EA2" w:rsidP="00136683">
      <w:pPr>
        <w:spacing w:after="0"/>
        <w:rPr>
          <w:b/>
          <w:bCs/>
        </w:rPr>
      </w:pPr>
      <w:r w:rsidRPr="00F126EB">
        <w:rPr>
          <w:b/>
          <w:bCs/>
        </w:rPr>
        <w:t>Tietoa asbestista, lainsäädännöstä, luvista ja ilmoitusmenettelystä</w:t>
      </w:r>
    </w:p>
    <w:p w14:paraId="6028528C" w14:textId="77777777" w:rsidR="00FC5EA2" w:rsidRPr="001E4B31" w:rsidRDefault="00783B9B" w:rsidP="00136683">
      <w:pPr>
        <w:rPr>
          <w:b/>
          <w:bCs/>
        </w:rPr>
      </w:pPr>
      <w:hyperlink r:id="rId14" w:history="1">
        <w:r w:rsidR="00FC5EA2" w:rsidRPr="00E3475A">
          <w:rPr>
            <w:rStyle w:val="Hyperlinkki"/>
          </w:rPr>
          <w:t>https://www.tyosuojelu.fi/tyoolot/rakennusala/asbesti</w:t>
        </w:r>
      </w:hyperlink>
    </w:p>
    <w:p w14:paraId="350B66DE" w14:textId="77777777" w:rsidR="004E3AC5" w:rsidRDefault="00FC5EA2" w:rsidP="004E3AC5">
      <w:pPr>
        <w:spacing w:after="0"/>
      </w:pPr>
      <w:r w:rsidRPr="00F126EB">
        <w:t>Asbestipurkutyön ilmoituslomake ja asbestipurkuluvat</w:t>
      </w:r>
    </w:p>
    <w:p w14:paraId="05F3B9D4" w14:textId="17D70912" w:rsidR="00FC5EA2" w:rsidRPr="00F126EB" w:rsidRDefault="00FC5EA2" w:rsidP="004E3AC5">
      <w:r w:rsidRPr="00F126EB">
        <w:t xml:space="preserve"> </w:t>
      </w:r>
      <w:hyperlink r:id="rId15">
        <w:r w:rsidRPr="00F126EB">
          <w:rPr>
            <w:color w:val="0563C1"/>
            <w:u w:val="single"/>
          </w:rPr>
          <w:t>http://asbestipurkuluparekisteri.ahtp.fi/</w:t>
        </w:r>
      </w:hyperlink>
    </w:p>
    <w:p w14:paraId="722C9BE1" w14:textId="77777777" w:rsidR="00FC5EA2" w:rsidRPr="00F126EB" w:rsidRDefault="00FC5EA2" w:rsidP="00136683">
      <w:r w:rsidRPr="00F126EB">
        <w:t xml:space="preserve">Ennakkoilmoitus asbestityöstä AVI:lle </w:t>
      </w:r>
      <w:hyperlink r:id="rId16">
        <w:r w:rsidRPr="00F126EB">
          <w:rPr>
            <w:rStyle w:val="Hyperlinkki"/>
          </w:rPr>
          <w:t>https://www.tyosuojelu.fi/documents/14660/338901/Asbestipurkutyon_ennakkoilmoitus/e9006369-2e9f-4afa-9304-285f4cf6fb87</w:t>
        </w:r>
      </w:hyperlink>
    </w:p>
    <w:p w14:paraId="5DA31FFB" w14:textId="0CF3115F" w:rsidR="00FC5EA2" w:rsidRDefault="00FC5EA2" w:rsidP="00136683">
      <w:pPr>
        <w:spacing w:after="0"/>
        <w:rPr>
          <w:rStyle w:val="Hyperlinkki"/>
          <w:rFonts w:ascii="Calibri" w:eastAsia="Calibri" w:hAnsi="Calibri" w:cs="Calibri"/>
        </w:rPr>
      </w:pPr>
      <w:r w:rsidRPr="00F126EB">
        <w:rPr>
          <w:rFonts w:ascii="Calibri" w:eastAsia="Calibri" w:hAnsi="Calibri" w:cs="Calibri"/>
          <w:b/>
          <w:bCs/>
        </w:rPr>
        <w:t>TUKES</w:t>
      </w:r>
      <w:r w:rsidR="00A26F1A">
        <w:rPr>
          <w:rFonts w:ascii="Calibri" w:eastAsia="Calibri" w:hAnsi="Calibri" w:cs="Calibri"/>
          <w:b/>
          <w:bCs/>
        </w:rPr>
        <w:t>:</w:t>
      </w:r>
      <w:r w:rsidRPr="00F126EB">
        <w:rPr>
          <w:rFonts w:ascii="Calibri" w:eastAsia="Calibri" w:hAnsi="Calibri" w:cs="Calibri"/>
          <w:b/>
          <w:bCs/>
        </w:rPr>
        <w:t xml:space="preserve">in hyväksymät öljysäiliöiden huolto- ja puhdistusliikkeet </w:t>
      </w:r>
    </w:p>
    <w:p w14:paraId="726FE1FC" w14:textId="61958E89" w:rsidR="00FC5EA2" w:rsidRPr="00FC5EA2" w:rsidRDefault="00783B9B" w:rsidP="00136683">
      <w:pPr>
        <w:rPr>
          <w:rFonts w:ascii="Calibri" w:eastAsia="Calibri" w:hAnsi="Calibri" w:cs="Calibri"/>
        </w:rPr>
      </w:pPr>
      <w:hyperlink r:id="rId17" w:history="1">
        <w:r w:rsidR="00FC5EA2" w:rsidRPr="00FC5EA2">
          <w:rPr>
            <w:rStyle w:val="Hyperlinkki"/>
            <w:rFonts w:ascii="Calibri" w:eastAsia="Calibri" w:hAnsi="Calibri" w:cs="Calibri"/>
          </w:rPr>
          <w:t>https://rekisterit.tukes.fi/toiminnanharjoittajat?o=Tarkliike</w:t>
        </w:r>
      </w:hyperlink>
    </w:p>
    <w:p w14:paraId="3F9CF7EA" w14:textId="3138F44E" w:rsidR="00ED02AE" w:rsidRPr="00F126EB" w:rsidRDefault="00ED02AE" w:rsidP="00136683">
      <w:pPr>
        <w:pStyle w:val="Default"/>
        <w:rPr>
          <w:color w:val="auto"/>
          <w:sz w:val="22"/>
          <w:szCs w:val="22"/>
        </w:rPr>
      </w:pPr>
      <w:r w:rsidRPr="00F126EB">
        <w:rPr>
          <w:b/>
          <w:bCs/>
          <w:color w:val="auto"/>
          <w:sz w:val="22"/>
          <w:szCs w:val="22"/>
        </w:rPr>
        <w:t>Purku- ja kierrätysalan yrityksiä</w:t>
      </w:r>
    </w:p>
    <w:p w14:paraId="03DF9C2F" w14:textId="77777777" w:rsidR="00ED02AE" w:rsidRPr="00F126EB" w:rsidRDefault="00ED02AE" w:rsidP="00136683">
      <w:pPr>
        <w:pStyle w:val="Default"/>
        <w:rPr>
          <w:color w:val="auto"/>
          <w:sz w:val="22"/>
          <w:szCs w:val="22"/>
        </w:rPr>
      </w:pPr>
      <w:r w:rsidRPr="00F126EB">
        <w:rPr>
          <w:color w:val="auto"/>
          <w:sz w:val="22"/>
          <w:szCs w:val="22"/>
        </w:rPr>
        <w:t>Infra Ry:n jäsenrekisterihaku</w:t>
      </w:r>
    </w:p>
    <w:p w14:paraId="664A9D5B" w14:textId="075C3947" w:rsidR="00ED02AE" w:rsidRPr="00F126EB" w:rsidRDefault="00783B9B" w:rsidP="00136683">
      <w:pPr>
        <w:pStyle w:val="Default"/>
        <w:rPr>
          <w:color w:val="auto"/>
          <w:sz w:val="22"/>
          <w:szCs w:val="22"/>
        </w:rPr>
      </w:pPr>
      <w:hyperlink r:id="rId18">
        <w:r w:rsidR="00ED02AE" w:rsidRPr="00F126EB">
          <w:rPr>
            <w:rStyle w:val="Hyperlinkki"/>
            <w:sz w:val="22"/>
            <w:szCs w:val="22"/>
          </w:rPr>
          <w:t>https://www.rakennusteollisuus.fi/INFRA/Tietoa-alasta/Purku-ja-kierratys/</w:t>
        </w:r>
      </w:hyperlink>
      <w:r w:rsidR="00ED02AE" w:rsidRPr="00F126EB">
        <w:rPr>
          <w:sz w:val="22"/>
          <w:szCs w:val="22"/>
        </w:rPr>
        <w:t xml:space="preserve">, sivulla </w:t>
      </w:r>
      <w:r w:rsidR="00136683">
        <w:rPr>
          <w:sz w:val="22"/>
          <w:szCs w:val="22"/>
        </w:rPr>
        <w:t xml:space="preserve">on </w:t>
      </w:r>
      <w:r w:rsidR="00ED02AE" w:rsidRPr="00F126EB">
        <w:rPr>
          <w:sz w:val="22"/>
          <w:szCs w:val="22"/>
        </w:rPr>
        <w:t>linkki hakupalveluun</w:t>
      </w:r>
      <w:r w:rsidR="00136683">
        <w:rPr>
          <w:sz w:val="22"/>
          <w:szCs w:val="22"/>
        </w:rPr>
        <w:t xml:space="preserve">. </w:t>
      </w:r>
      <w:r w:rsidR="001A1482">
        <w:rPr>
          <w:sz w:val="22"/>
          <w:szCs w:val="22"/>
        </w:rPr>
        <w:t>Hakupalvelun s</w:t>
      </w:r>
      <w:r w:rsidR="00ED02AE" w:rsidRPr="00F126EB">
        <w:rPr>
          <w:sz w:val="22"/>
          <w:szCs w:val="22"/>
        </w:rPr>
        <w:t xml:space="preserve">uora linkki: </w:t>
      </w:r>
      <w:hyperlink r:id="rId19">
        <w:r w:rsidR="00ED02AE" w:rsidRPr="00F126EB">
          <w:rPr>
            <w:rStyle w:val="Hyperlinkki"/>
            <w:sz w:val="22"/>
            <w:szCs w:val="22"/>
          </w:rPr>
          <w:t>https://www.rakennusteollisuus.fi/INFRA/Jasenyrityshaku/?MainDomains=purku+ja+kierrätys&amp;SelectedSection=&amp;EmployeeCountSelection=&amp;orderMethod=byletter&amp;searchedQuery=&amp;showall=true</w:t>
        </w:r>
      </w:hyperlink>
    </w:p>
    <w:p w14:paraId="578396AE" w14:textId="77777777" w:rsidR="00ED02AE" w:rsidRPr="00F126EB" w:rsidRDefault="00ED02AE" w:rsidP="00136683">
      <w:pPr>
        <w:pStyle w:val="Default"/>
        <w:rPr>
          <w:color w:val="auto"/>
          <w:sz w:val="22"/>
          <w:szCs w:val="22"/>
        </w:rPr>
      </w:pPr>
    </w:p>
    <w:p w14:paraId="082A23F9" w14:textId="19F3E6B2" w:rsidR="00ED02AE" w:rsidRPr="00F126EB" w:rsidRDefault="00ED02AE" w:rsidP="00ED02AE">
      <w:pPr>
        <w:pStyle w:val="Default"/>
        <w:rPr>
          <w:color w:val="auto"/>
          <w:sz w:val="22"/>
          <w:szCs w:val="22"/>
        </w:rPr>
      </w:pPr>
    </w:p>
    <w:p w14:paraId="278FFA6E" w14:textId="0FEC5115" w:rsidR="00404EF9" w:rsidRDefault="00404EF9" w:rsidP="008A4167">
      <w:pPr>
        <w:pStyle w:val="Otsikko1"/>
        <w:spacing w:after="240"/>
      </w:pPr>
      <w:bookmarkStart w:id="0" w:name="_Toc44058905"/>
      <w:r>
        <w:t>Purkaminen rinnastetaan rakentamiseen</w:t>
      </w:r>
      <w:bookmarkEnd w:id="0"/>
    </w:p>
    <w:p w14:paraId="2B40B0A3" w14:textId="60D183C8" w:rsidR="00773722" w:rsidRDefault="009D7E85" w:rsidP="005D5BFD">
      <w:pPr>
        <w:ind w:left="1304"/>
        <w:jc w:val="both"/>
      </w:pPr>
      <w:r>
        <w:t>Kiinteistön p</w:t>
      </w:r>
      <w:r w:rsidR="00A21559">
        <w:t xml:space="preserve">urkamista </w:t>
      </w:r>
      <w:r w:rsidR="00B76419">
        <w:t xml:space="preserve">säädellään </w:t>
      </w:r>
      <w:r w:rsidR="00A21559">
        <w:t xml:space="preserve">samalla lainsäädännöllä kuin rakentamista. </w:t>
      </w:r>
      <w:r w:rsidR="00B76419">
        <w:t xml:space="preserve">Molemmissa hankkeissa on huolehdittava </w:t>
      </w:r>
      <w:r w:rsidR="00112C77">
        <w:t>rakennuslainsäädännön edellytysten toteutumisesta ja haettava tarvittavat luvat kunnan rakennusvalvon</w:t>
      </w:r>
      <w:r w:rsidR="00594CCA">
        <w:t>taviranomaiselta</w:t>
      </w:r>
      <w:r w:rsidR="00112C77">
        <w:t xml:space="preserve">. </w:t>
      </w:r>
    </w:p>
    <w:p w14:paraId="72B663CA" w14:textId="14D27291" w:rsidR="005D5BFD" w:rsidRDefault="005D5BFD" w:rsidP="005D5BFD">
      <w:pPr>
        <w:ind w:left="1304"/>
        <w:jc w:val="both"/>
      </w:pPr>
      <w:r>
        <w:t>Rakennuksen purkutarpeen arviointiin kannattaa paneutua huolella, sillä yleensä on kustannustehokkainta pidentää rakennuksen käyttöikää saneerauksella</w:t>
      </w:r>
      <w:r w:rsidRPr="00DC3766">
        <w:t>.</w:t>
      </w:r>
      <w:r w:rsidRPr="006E6CA1">
        <w:t xml:space="preserve"> </w:t>
      </w:r>
      <w:r>
        <w:t>Voit kysyä</w:t>
      </w:r>
      <w:r w:rsidRPr="00DC3766">
        <w:t xml:space="preserve"> apua kuntotutkimuksen ja –arvion teettämiseen ja saneeraussuunnittelijoiden löytämiseen</w:t>
      </w:r>
      <w:r>
        <w:t xml:space="preserve"> kunnan </w:t>
      </w:r>
      <w:r w:rsidRPr="00DC3766">
        <w:t>rakennusvalvon</w:t>
      </w:r>
      <w:r>
        <w:t xml:space="preserve">nasta. Sertifioidun rakennusterveysasiantuntijan tai haitta-aineiden kartoittajan löydät myös </w:t>
      </w:r>
      <w:hyperlink r:id="rId20" w:history="1">
        <w:r w:rsidR="009367E8">
          <w:rPr>
            <w:rStyle w:val="Hyperlinkki"/>
          </w:rPr>
          <w:t>sertifikaattihaku.fi</w:t>
        </w:r>
      </w:hyperlink>
      <w:r w:rsidRPr="00007A34">
        <w:t>-palvelusta</w:t>
      </w:r>
      <w:r>
        <w:t>.</w:t>
      </w:r>
      <w:r w:rsidRPr="00EA4280">
        <w:t xml:space="preserve"> </w:t>
      </w:r>
    </w:p>
    <w:p w14:paraId="340B733F" w14:textId="7D3E61D2" w:rsidR="008C2AB8" w:rsidRDefault="00773722" w:rsidP="008C2AB8">
      <w:pPr>
        <w:ind w:left="1304"/>
        <w:jc w:val="both"/>
      </w:pPr>
      <w:r>
        <w:t>Jätelainsäädännössä edellytetään, että rakentamisen ja purkamisen jätte</w:t>
      </w:r>
      <w:r w:rsidR="00C57E48">
        <w:t>istä mahdollisimman suuri osa hyödynnetään. Uudelleenkäyttö edellyttää erillispurkua ja j</w:t>
      </w:r>
      <w:r w:rsidR="008C2AB8">
        <w:t>ätteiden lajittelua on käytännössä tehtävä koko purkutyön etenemisen ajan.</w:t>
      </w:r>
      <w:r w:rsidR="008C2AB8" w:rsidRPr="001909A4">
        <w:t xml:space="preserve"> </w:t>
      </w:r>
      <w:r w:rsidR="00CB44D5">
        <w:t>Tämä</w:t>
      </w:r>
      <w:r w:rsidR="008C2AB8">
        <w:t xml:space="preserve"> vaatii suunnittelua, mutta säästää rahaa. </w:t>
      </w:r>
      <w:r w:rsidR="00E60A51" w:rsidRPr="00E60A51">
        <w:t>Käyttökelpoisilla rakennusosilla voi välttää uuden ostamista tai myydä ne eteenpäin.</w:t>
      </w:r>
      <w:r w:rsidR="00E60A51">
        <w:t xml:space="preserve"> </w:t>
      </w:r>
      <w:r w:rsidR="008C2AB8">
        <w:t>Kierrätettävät materiaalit vastaanotetaan edullisella hinnalla, jopa maksutta.</w:t>
      </w:r>
      <w:r w:rsidR="00F46432">
        <w:t xml:space="preserve"> S</w:t>
      </w:r>
      <w:r w:rsidR="008C2AB8">
        <w:t>ekalais</w:t>
      </w:r>
      <w:r w:rsidR="00F46432">
        <w:t>en</w:t>
      </w:r>
      <w:r w:rsidR="008C2AB8">
        <w:t xml:space="preserve"> rakennusjät</w:t>
      </w:r>
      <w:r w:rsidR="00F46432">
        <w:t xml:space="preserve">teen käsittelystä </w:t>
      </w:r>
      <w:r w:rsidR="00143FFE">
        <w:t xml:space="preserve">sen sijaan </w:t>
      </w:r>
      <w:r w:rsidR="00F46432">
        <w:t xml:space="preserve">aiheutuu aina tuntuvia kustannuksia. </w:t>
      </w:r>
    </w:p>
    <w:p w14:paraId="5F276753" w14:textId="0B6EA70E" w:rsidR="00244524" w:rsidRPr="001877B8" w:rsidRDefault="000057A2" w:rsidP="008C2AB8">
      <w:pPr>
        <w:pStyle w:val="Otsikko2"/>
        <w:jc w:val="both"/>
        <w:rPr>
          <w:color w:val="auto"/>
        </w:rPr>
      </w:pPr>
      <w:bookmarkStart w:id="1" w:name="_Toc44058906"/>
      <w:bookmarkStart w:id="2" w:name="_Toc39052844"/>
      <w:bookmarkStart w:id="3" w:name="_Toc39052846"/>
      <w:r>
        <w:rPr>
          <w:color w:val="auto"/>
        </w:rPr>
        <w:t>Tarvitset purkamisluvan</w:t>
      </w:r>
      <w:bookmarkEnd w:id="1"/>
    </w:p>
    <w:p w14:paraId="05B3BB5D" w14:textId="53BDCA48" w:rsidR="00244524" w:rsidRDefault="005D5BFD" w:rsidP="001877B8">
      <w:pPr>
        <w:ind w:left="1304"/>
        <w:jc w:val="both"/>
      </w:pPr>
      <w:r>
        <w:t>Rakennuksen</w:t>
      </w:r>
      <w:r w:rsidR="00244524">
        <w:t xml:space="preserve"> tai sen osan purkamiseen tarvitaan asemakaava-alueilla </w:t>
      </w:r>
      <w:r w:rsidR="00244524" w:rsidRPr="00783EAA">
        <w:t>purkamislupa</w:t>
      </w:r>
      <w:r w:rsidR="00350538">
        <w:t>.</w:t>
      </w:r>
      <w:r w:rsidR="00350538" w:rsidRPr="00350538">
        <w:t xml:space="preserve"> </w:t>
      </w:r>
      <w:r w:rsidR="00350538">
        <w:t>Luvantarve on saatettu määrätä myös yleiskaavassa. Lupaa</w:t>
      </w:r>
      <w:r w:rsidR="00244524" w:rsidRPr="00783EAA">
        <w:t xml:space="preserve"> haetaan kunnan </w:t>
      </w:r>
      <w:r w:rsidR="00244524">
        <w:t>rakennusvalvon</w:t>
      </w:r>
      <w:r w:rsidR="00350538">
        <w:t>nasta</w:t>
      </w:r>
      <w:r w:rsidR="00244524">
        <w:t xml:space="preserve">. </w:t>
      </w:r>
      <w:r w:rsidR="00244524" w:rsidRPr="00783EAA">
        <w:t xml:space="preserve">Mikäli purkukohteeseen aiotaan rakentaa uutta, hoituu purkamislupa rakennusluvan haun yhteydessä. Pienemmissä purkukohteissa, kuten talousrakennuksen purkamisessa riittää yleensä </w:t>
      </w:r>
      <w:r w:rsidR="00244524">
        <w:t xml:space="preserve">kirjallisen </w:t>
      </w:r>
      <w:r w:rsidR="00244524" w:rsidRPr="00783EAA">
        <w:t>purkamisilmoituksen teko. Ilmoitus on tehtävä rakennusvalvontaan 30 päivää ennen purkamisen aloitusta.</w:t>
      </w:r>
    </w:p>
    <w:p w14:paraId="78CC77B3" w14:textId="0E2495CA" w:rsidR="00F46432" w:rsidRDefault="005D5BFD" w:rsidP="001877B8">
      <w:pPr>
        <w:ind w:left="1304"/>
        <w:jc w:val="both"/>
      </w:pPr>
      <w:r w:rsidRPr="00F46432">
        <w:t xml:space="preserve">Jos rakennus on suojeltu rakennusperintölain tai kaavamääräysten nojalla, tai se on mahdollisesti rakennushistoriallisesti arvokas, on hyvä olla yhteydessä museoviranomaisiin </w:t>
      </w:r>
      <w:r w:rsidR="005D6EFA">
        <w:t xml:space="preserve">jo </w:t>
      </w:r>
      <w:r w:rsidRPr="00F46432">
        <w:t xml:space="preserve">suunnittelun alkuvaiheessa. Museoviranomainen antaa suunnitelmista lausuntonsa, jota tarvitaan rakennus- ja purkamislupien haussa.  </w:t>
      </w:r>
    </w:p>
    <w:p w14:paraId="05C6D5CD" w14:textId="51994DCA" w:rsidR="00244524" w:rsidRDefault="00244524" w:rsidP="001877B8">
      <w:pPr>
        <w:ind w:left="1304"/>
        <w:jc w:val="both"/>
      </w:pPr>
      <w:r>
        <w:t>Purkutyötä</w:t>
      </w:r>
      <w:r w:rsidR="00EB7634">
        <w:t xml:space="preserve"> </w:t>
      </w:r>
      <w:r>
        <w:t xml:space="preserve">ei saa aloittaa ennen kuin purkamislupa on myönnetty. Luvassa annetaan ehtoja, joilla viranomainen varmistaa, että purkutyö hoituu lainsäädännön edellyttämällä tavalla. Luvanhaun ja ilmoituksen teon yhteydessä tehdään selvitys syntyvistä jätteistä. </w:t>
      </w:r>
      <w:r w:rsidRPr="00CF4E35">
        <w:t xml:space="preserve">Purkutyölle tulee </w:t>
      </w:r>
      <w:r w:rsidR="00EB7634">
        <w:t xml:space="preserve">myös </w:t>
      </w:r>
      <w:r w:rsidRPr="00CF4E35">
        <w:t xml:space="preserve">hyväksyttää vastaava työnjohtaja, </w:t>
      </w:r>
      <w:r>
        <w:t xml:space="preserve">ellei purkaminen ole vähäistä. Jos purkutyön tekee </w:t>
      </w:r>
      <w:r w:rsidRPr="00CF4E35">
        <w:t>urakoitsija</w:t>
      </w:r>
      <w:r>
        <w:t xml:space="preserve">, </w:t>
      </w:r>
      <w:r w:rsidRPr="00CF4E35">
        <w:t xml:space="preserve">hakee </w:t>
      </w:r>
      <w:r>
        <w:t xml:space="preserve">se yleensä hyväksynnän työjohtajalle. </w:t>
      </w:r>
      <w:r w:rsidRPr="00CF4E35">
        <w:t xml:space="preserve">  </w:t>
      </w:r>
    </w:p>
    <w:p w14:paraId="6DACA8A3" w14:textId="77777777" w:rsidR="00F843F0" w:rsidRPr="001877B8" w:rsidRDefault="00F843F0" w:rsidP="00F843F0">
      <w:pPr>
        <w:pStyle w:val="Otsikko2"/>
        <w:jc w:val="both"/>
        <w:rPr>
          <w:color w:val="auto"/>
        </w:rPr>
      </w:pPr>
      <w:bookmarkStart w:id="4" w:name="_Toc39052849"/>
      <w:bookmarkStart w:id="5" w:name="_Toc44058907"/>
      <w:r w:rsidRPr="001877B8">
        <w:rPr>
          <w:color w:val="auto"/>
        </w:rPr>
        <w:t>Purkutyön ja turvallisuuden valvonta</w:t>
      </w:r>
      <w:bookmarkEnd w:id="4"/>
      <w:bookmarkEnd w:id="5"/>
    </w:p>
    <w:p w14:paraId="13CE6546" w14:textId="77777777" w:rsidR="00F843F0" w:rsidRDefault="00F843F0" w:rsidP="00F843F0">
      <w:pPr>
        <w:ind w:left="1304"/>
        <w:jc w:val="both"/>
      </w:pPr>
      <w:r>
        <w:t>Purkutyön tilaaja ja omatoimipurkaja vastaavat siitä, että työ toteutetaan suunnitelmien ja rakennusvalvonnan ohjeiden ja määräysten mukaisesti. Kunnan rakennusvalvontaviranomainen valvoo purkutyötä rakennuslainsäädännön mukaisesti ja tarkastajat tekevät tarkastuksia arvioimansa tarpeen mukaisesti. Työsuojeluviranomainen valvoo purkutöiden työturvallisuutta, muun muassa asbestipurkutyötä.</w:t>
      </w:r>
    </w:p>
    <w:p w14:paraId="700FE773" w14:textId="127390F2" w:rsidR="00F843F0" w:rsidRDefault="00F843F0" w:rsidP="00F843F0">
      <w:pPr>
        <w:ind w:left="1304"/>
        <w:jc w:val="both"/>
      </w:pPr>
      <w:r>
        <w:t>Kunnan ympäristönsuojeluviranomainen valvoo purkukohteen jätehuoltoa sekä</w:t>
      </w:r>
      <w:r w:rsidRPr="00DB0F25">
        <w:rPr>
          <w:color w:val="FF0000"/>
        </w:rPr>
        <w:t xml:space="preserve"> </w:t>
      </w:r>
      <w:r w:rsidRPr="006A7C9B">
        <w:t xml:space="preserve">melun- ja pölynhallintaa. </w:t>
      </w:r>
      <w:r>
        <w:t xml:space="preserve">Purkaminen ja betonijätteen pulverointi, eli kuljetusta varten pienentäminen pystytään yleensä hoitamaan niin, ettei ympäristöön aiheudu haittaa. Jos purkukohteessa aiotaan murskata betonia, täytyy </w:t>
      </w:r>
      <w:r w:rsidR="00666607">
        <w:t>ympäristönsuojelusta</w:t>
      </w:r>
      <w:r>
        <w:t xml:space="preserve"> tiedustella, riittääkö siihen meluilmoituksen teko vai vaaditaanko murskaukseen ympäristölupa.  </w:t>
      </w:r>
    </w:p>
    <w:p w14:paraId="7F6DCB05" w14:textId="4672BEB5" w:rsidR="00F430C2" w:rsidRDefault="00F430C2" w:rsidP="008A4167">
      <w:pPr>
        <w:pStyle w:val="Otsikko1"/>
        <w:spacing w:after="240"/>
      </w:pPr>
      <w:bookmarkStart w:id="6" w:name="_Toc44058908"/>
      <w:r w:rsidRPr="001877B8">
        <w:t>Purkaminen vaatii rakentamisen ja materiaalien tuntemusta</w:t>
      </w:r>
      <w:bookmarkEnd w:id="2"/>
      <w:bookmarkEnd w:id="6"/>
    </w:p>
    <w:p w14:paraId="321279ED" w14:textId="5B2AFCCC" w:rsidR="00F430C2" w:rsidRDefault="00F430C2" w:rsidP="001877B8">
      <w:pPr>
        <w:ind w:left="1304"/>
        <w:jc w:val="both"/>
      </w:pPr>
      <w:r>
        <w:t xml:space="preserve">Sekä saneeraus- että kokonaispurku täytyy suunnitella hyvin, jotta työ olisi turvallista. Erityisesti rakennuksen kokonaispurkua suunniteltaessa tarvitaan rakentamisen ammattitaitoa, koska rakennuksen kantavat rakenteet ja purkamisen aikana mahdollisesti tarvittavat tuennat täytyy selvittää. Rakennuksessa käytetyistä materiaaleista täytyy olla selvillä, jotta purkutyö ja jätteiden hyödyntäminen voidaan suunnitella hyvin. </w:t>
      </w:r>
    </w:p>
    <w:p w14:paraId="1B30F4A7" w14:textId="3C802667" w:rsidR="00C3697B" w:rsidRPr="00F574F6" w:rsidRDefault="00C3697B" w:rsidP="00F574F6">
      <w:pPr>
        <w:pStyle w:val="Otsikko2"/>
        <w:jc w:val="both"/>
        <w:rPr>
          <w:color w:val="auto"/>
        </w:rPr>
      </w:pPr>
      <w:bookmarkStart w:id="7" w:name="_Toc44058909"/>
      <w:r w:rsidRPr="00F574F6">
        <w:rPr>
          <w:color w:val="auto"/>
        </w:rPr>
        <w:t>Haitta-ainekartoitukset</w:t>
      </w:r>
      <w:bookmarkEnd w:id="7"/>
    </w:p>
    <w:p w14:paraId="5A137047" w14:textId="77777777" w:rsidR="00F46432" w:rsidRDefault="00F430C2" w:rsidP="00F46432">
      <w:pPr>
        <w:ind w:left="1304"/>
        <w:jc w:val="both"/>
      </w:pPr>
      <w:r>
        <w:t>Mahdollisten haitta-aineiden kartoitus on välttämätöntä purkutyön turvallisuuden ja materiaalien puhtaana pysymisen vuoksi. Asbestikartoitus on pakollinen kaikissa ennen vuotta 1994 valmistuneissa rakennuksissa, myös saneerauksen yhteydessä</w:t>
      </w:r>
      <w:r w:rsidRPr="00FA22DE">
        <w:t>.</w:t>
      </w:r>
      <w:r w:rsidR="00017E71">
        <w:t xml:space="preserve"> </w:t>
      </w:r>
      <w:r>
        <w:t xml:space="preserve">Rakentamisessa on käytetty vuosien mittaan asbestin lisäksi monia muitakin nykyisin haitalliseksi tiedettyjä apuaineita. </w:t>
      </w:r>
    </w:p>
    <w:p w14:paraId="6D0B7F4D" w14:textId="133DA78B" w:rsidR="008E2E7D" w:rsidRDefault="00F430C2" w:rsidP="00F46432">
      <w:pPr>
        <w:ind w:left="1304"/>
        <w:jc w:val="both"/>
      </w:pPr>
      <w:r>
        <w:t>Asbestin ja muiden haitta-aineiden kartoittaminen ja poistaminen ovat ammattilaisten työtä ja tärkeä osa koko hankkeen työturvallisuutta</w:t>
      </w:r>
      <w:r w:rsidR="00017E71">
        <w:t>.</w:t>
      </w:r>
      <w:r>
        <w:t xml:space="preserve"> Haitta-ainekartoitukseen tarvitaan asiantuntija, joka on erikoistunut asbestin ja muiden haitta-aineiden tunnistamiseen ja esiintymiseen eri aikakausilla käytetyissä materiaaleissa. Kartoittajan osaamisesta kertoo esimerkiksi </w:t>
      </w:r>
      <w:hyperlink r:id="rId21" w:history="1">
        <w:r w:rsidRPr="00F0189C">
          <w:rPr>
            <w:rStyle w:val="Hyperlinkki"/>
          </w:rPr>
          <w:t>AHA-henkilösertifikaatti</w:t>
        </w:r>
      </w:hyperlink>
      <w:r>
        <w:t xml:space="preserve"> tai muu luotettava selvitys koulutuksesta ja kokemuksesta. </w:t>
      </w:r>
    </w:p>
    <w:p w14:paraId="3F51336C" w14:textId="209140D7" w:rsidR="00041D22" w:rsidRPr="00041D22" w:rsidRDefault="00041D22" w:rsidP="00041D22">
      <w:pPr>
        <w:pStyle w:val="Otsikko2"/>
        <w:jc w:val="both"/>
        <w:rPr>
          <w:color w:val="auto"/>
        </w:rPr>
      </w:pPr>
      <w:bookmarkStart w:id="8" w:name="_Toc44058910"/>
      <w:r w:rsidRPr="00041D22">
        <w:rPr>
          <w:color w:val="auto"/>
        </w:rPr>
        <w:t>Asbestipurkutyöhön tarvitaan purkutyöluvan hankkinut purkaja</w:t>
      </w:r>
      <w:bookmarkEnd w:id="8"/>
    </w:p>
    <w:p w14:paraId="568884B7" w14:textId="6FAB7EB8" w:rsidR="00C25355" w:rsidRDefault="00F430C2" w:rsidP="001877B8">
      <w:pPr>
        <w:ind w:left="1304"/>
        <w:jc w:val="both"/>
      </w:pPr>
      <w:r>
        <w:t>Asbestipurkutöi</w:t>
      </w:r>
      <w:r w:rsidR="00C04564">
        <w:t xml:space="preserve">ssä on käytettävä </w:t>
      </w:r>
      <w:r w:rsidR="00E85008">
        <w:t xml:space="preserve">asbestipurkutyöluvan </w:t>
      </w:r>
      <w:r>
        <w:t>hankkinut</w:t>
      </w:r>
      <w:r w:rsidR="00C04564">
        <w:t>ta</w:t>
      </w:r>
      <w:r>
        <w:t xml:space="preserve"> ja rekisteröitynyt</w:t>
      </w:r>
      <w:r w:rsidR="00C04564">
        <w:t>tä</w:t>
      </w:r>
      <w:r>
        <w:t xml:space="preserve"> purkaja</w:t>
      </w:r>
      <w:r w:rsidR="00C04564">
        <w:t>a</w:t>
      </w:r>
      <w:r w:rsidR="00E85008">
        <w:t>.</w:t>
      </w:r>
      <w:r w:rsidR="00C25355">
        <w:t xml:space="preserve"> </w:t>
      </w:r>
      <w:r w:rsidR="00C04564">
        <w:t xml:space="preserve">Määräys koskee myös </w:t>
      </w:r>
      <w:r w:rsidR="00041D22">
        <w:t xml:space="preserve">asbestia sisältävän </w:t>
      </w:r>
      <w:r w:rsidR="00C04564">
        <w:t>ulkovuora</w:t>
      </w:r>
      <w:r w:rsidR="00041D22">
        <w:t>uksen ja katteen</w:t>
      </w:r>
      <w:r w:rsidR="00C04564">
        <w:t xml:space="preserve"> poistamista. </w:t>
      </w:r>
      <w:r w:rsidR="005F05CB" w:rsidRPr="00017E71">
        <w:t>Asbestipurkutyö</w:t>
      </w:r>
      <w:r w:rsidR="005F05CB">
        <w:t xml:space="preserve">stä on tehtävä ennakkoilmoitus työsuojeluhallinnolle 7 päivää ennen töiden aloittamista. Ennakkoilmoituksen voi tehdä työsuojeluhallinnon </w:t>
      </w:r>
      <w:hyperlink r:id="rId22" w:history="1">
        <w:r w:rsidR="005F05CB" w:rsidRPr="00A62074">
          <w:rPr>
            <w:rStyle w:val="Hyperlinkki"/>
          </w:rPr>
          <w:t>verkkopalvelussa</w:t>
        </w:r>
      </w:hyperlink>
      <w:r w:rsidR="005F05CB">
        <w:t>. Asbestipurkuyritys</w:t>
      </w:r>
      <w:r w:rsidR="005F05CB" w:rsidRPr="005F05CB">
        <w:t xml:space="preserve"> paketoi asbestijätteen muista jätteistä erilleen säkkeihin, merkitsee ne ja </w:t>
      </w:r>
      <w:r w:rsidR="005F05CB">
        <w:t xml:space="preserve">tekee tarvittavat asbestijätteen siirtoasiakirjat. Asbestijäte loppusijoitetaan turvallisesti jätekeskuksessa </w:t>
      </w:r>
      <w:r w:rsidR="00041D22">
        <w:t xml:space="preserve">asbestille </w:t>
      </w:r>
      <w:r w:rsidR="005F05CB">
        <w:t xml:space="preserve">varatulle alueelle. </w:t>
      </w:r>
      <w:r>
        <w:t>Lisätietoja asbestin haitoista</w:t>
      </w:r>
      <w:r w:rsidR="00EC3BC5">
        <w:t>,</w:t>
      </w:r>
      <w:r>
        <w:t xml:space="preserve"> kartoituksesta</w:t>
      </w:r>
      <w:r w:rsidR="00EC3BC5">
        <w:t xml:space="preserve"> ja poistotyön vaatimuksista sekä tiedot yritysten asbestipurkutyöluvista</w:t>
      </w:r>
      <w:r w:rsidR="00C25355">
        <w:t xml:space="preserve"> ja </w:t>
      </w:r>
      <w:r w:rsidR="00E85008">
        <w:t>työntekijöiden</w:t>
      </w:r>
      <w:r w:rsidR="00C25355">
        <w:t xml:space="preserve"> pätevyydestä löytyvät</w:t>
      </w:r>
      <w:r w:rsidR="00EC3BC5">
        <w:t xml:space="preserve"> työsuojeluhallinnon </w:t>
      </w:r>
      <w:hyperlink r:id="rId23" w:history="1">
        <w:r w:rsidR="00EC3BC5">
          <w:rPr>
            <w:rStyle w:val="Hyperlinkki"/>
          </w:rPr>
          <w:t>asbestisivustolta</w:t>
        </w:r>
      </w:hyperlink>
      <w:r w:rsidR="00EC3BC5">
        <w:t xml:space="preserve">. </w:t>
      </w:r>
    </w:p>
    <w:p w14:paraId="0E3C1FE5" w14:textId="24CD4C08" w:rsidR="00F430C2" w:rsidRDefault="00F430C2" w:rsidP="001877B8">
      <w:pPr>
        <w:ind w:left="1304"/>
        <w:jc w:val="both"/>
      </w:pPr>
      <w:r>
        <w:t xml:space="preserve">Jos kiinteistöllä on poistettava öljysäiliö, täytyy se tarkastaa ja puhdistaa ennen poistamista. Työ tilataan </w:t>
      </w:r>
      <w:r w:rsidR="00162F3B" w:rsidRPr="00162F3B">
        <w:t>TUKES</w:t>
      </w:r>
      <w:r w:rsidR="00A454BE">
        <w:t>i</w:t>
      </w:r>
      <w:r w:rsidR="00162F3B" w:rsidRPr="00162F3B">
        <w:t>n hyväksy</w:t>
      </w:r>
      <w:r w:rsidR="00162F3B">
        <w:t xml:space="preserve">mältä </w:t>
      </w:r>
      <w:hyperlink r:id="rId24" w:history="1">
        <w:r w:rsidRPr="00454952">
          <w:rPr>
            <w:rStyle w:val="Hyperlinkki"/>
          </w:rPr>
          <w:t>säiliöhuoltoliikkeeltä</w:t>
        </w:r>
      </w:hyperlink>
      <w:r w:rsidR="00162F3B">
        <w:t>.</w:t>
      </w:r>
      <w:r>
        <w:t xml:space="preserve"> Tarkastaja tekee työstä pöytäkirjan, joka toimitetaan pelastusviranomaiselle öljysäiliön poistamisilmoituksen yhteydessä. Jos m</w:t>
      </w:r>
      <w:r w:rsidRPr="00265620">
        <w:t xml:space="preserve">aaperän </w:t>
      </w:r>
      <w:r>
        <w:t>epäillään pilaantuneen öljyllä, o</w:t>
      </w:r>
      <w:r w:rsidRPr="00265620">
        <w:t xml:space="preserve">n siitä ilmoitettava </w:t>
      </w:r>
      <w:r>
        <w:t xml:space="preserve">välittömästi </w:t>
      </w:r>
      <w:r w:rsidRPr="00265620">
        <w:t xml:space="preserve">kunnan </w:t>
      </w:r>
      <w:r>
        <w:t>y</w:t>
      </w:r>
      <w:r w:rsidRPr="00265620">
        <w:t>mpäristönsuojelu</w:t>
      </w:r>
      <w:r w:rsidR="00350538">
        <w:t xml:space="preserve">un, josta saa </w:t>
      </w:r>
      <w:r>
        <w:t xml:space="preserve">ohjeet tarvittavista toimenpiteistä.  </w:t>
      </w:r>
    </w:p>
    <w:p w14:paraId="12E307E3" w14:textId="5925A92C" w:rsidR="00041D22" w:rsidRPr="00041D22" w:rsidRDefault="00041D22" w:rsidP="00041D22">
      <w:pPr>
        <w:pStyle w:val="Otsikko2"/>
        <w:jc w:val="both"/>
        <w:rPr>
          <w:color w:val="auto"/>
        </w:rPr>
      </w:pPr>
      <w:bookmarkStart w:id="9" w:name="_Toc44058911"/>
      <w:r w:rsidRPr="00041D22">
        <w:rPr>
          <w:color w:val="auto"/>
        </w:rPr>
        <w:t>Haitta-aineet voivat pilata hyödyntämisen</w:t>
      </w:r>
      <w:bookmarkEnd w:id="9"/>
    </w:p>
    <w:p w14:paraId="19D48628" w14:textId="6F7C6226" w:rsidR="00ED02AE" w:rsidRDefault="00ED02AE" w:rsidP="00ED02AE">
      <w:pPr>
        <w:ind w:left="1304"/>
        <w:jc w:val="both"/>
        <w:rPr>
          <w:rFonts w:cs="Myriad Pro"/>
          <w:color w:val="000000"/>
        </w:rPr>
      </w:pPr>
      <w:r w:rsidRPr="000944A8">
        <w:rPr>
          <w:rFonts w:cs="Myriad Pro"/>
          <w:color w:val="000000"/>
        </w:rPr>
        <w:t>Jätteiden kierrätys ja muu hyödyntäminen ei</w:t>
      </w:r>
      <w:r w:rsidR="00EF00C2">
        <w:rPr>
          <w:rFonts w:cs="Myriad Pro"/>
          <w:color w:val="000000"/>
        </w:rPr>
        <w:t xml:space="preserve"> </w:t>
      </w:r>
      <w:r w:rsidRPr="000944A8">
        <w:rPr>
          <w:rFonts w:cs="Myriad Pro"/>
          <w:color w:val="000000"/>
        </w:rPr>
        <w:t>onnistu, jos vaaralliset ainee</w:t>
      </w:r>
      <w:r>
        <w:rPr>
          <w:rFonts w:cs="Myriad Pro"/>
          <w:color w:val="000000"/>
        </w:rPr>
        <w:t xml:space="preserve">t leviävät purkumateriaaleihin. </w:t>
      </w:r>
      <w:r w:rsidR="003516BE">
        <w:rPr>
          <w:rFonts w:cs="Myriad Pro"/>
          <w:color w:val="000000"/>
        </w:rPr>
        <w:t>Niitä</w:t>
      </w:r>
      <w:r>
        <w:rPr>
          <w:rFonts w:cs="Myriad Pro"/>
          <w:color w:val="000000"/>
        </w:rPr>
        <w:t xml:space="preserve"> sisältävät laitteet ja materiaalit täytyy poistaa ennen muuta purkua ja tarvittaessa keskeyttää muu purkutyö niiden poistamisen ajaksi. </w:t>
      </w:r>
    </w:p>
    <w:p w14:paraId="092B6568" w14:textId="53AF6870" w:rsidR="00ED02AE" w:rsidRDefault="00ED02AE" w:rsidP="00ED02AE">
      <w:pPr>
        <w:ind w:left="1304"/>
        <w:jc w:val="both"/>
        <w:rPr>
          <w:rFonts w:cs="Myriad Pro"/>
          <w:color w:val="000000"/>
        </w:rPr>
      </w:pPr>
      <w:r>
        <w:rPr>
          <w:rFonts w:cs="Myriad Pro"/>
          <w:color w:val="000000"/>
        </w:rPr>
        <w:t xml:space="preserve">Ennen purkutyön aloittamista poistetaan myös kaikki </w:t>
      </w:r>
      <w:r w:rsidRPr="000944A8">
        <w:rPr>
          <w:rFonts w:cs="Myriad Pro"/>
          <w:color w:val="000000"/>
        </w:rPr>
        <w:t>valaisim</w:t>
      </w:r>
      <w:r>
        <w:rPr>
          <w:rFonts w:cs="Myriad Pro"/>
          <w:color w:val="000000"/>
        </w:rPr>
        <w:t xml:space="preserve">et </w:t>
      </w:r>
      <w:r w:rsidRPr="000944A8">
        <w:rPr>
          <w:rFonts w:cs="Myriad Pro"/>
          <w:color w:val="000000"/>
        </w:rPr>
        <w:t>ja sähkölaitte</w:t>
      </w:r>
      <w:r>
        <w:rPr>
          <w:rFonts w:cs="Myriad Pro"/>
          <w:color w:val="000000"/>
        </w:rPr>
        <w:t>et.</w:t>
      </w:r>
      <w:r w:rsidR="00D42417">
        <w:rPr>
          <w:rFonts w:cs="Myriad Pro"/>
          <w:color w:val="000000"/>
        </w:rPr>
        <w:t xml:space="preserve"> T</w:t>
      </w:r>
      <w:r>
        <w:rPr>
          <w:rFonts w:cs="Myriad Pro"/>
          <w:color w:val="000000"/>
        </w:rPr>
        <w:t xml:space="preserve">uottajayhteisöt järjestävät kotitalouksien sähkö- ja elektroniikkalaitteille maksuttoman vastaanoton ja käsittelyn, jossa laitteiden sisältämät haitta-aineet saadaan talteen ja materiaalit kierrätykseen.  Kuntien jäteyhtiöiden ja –laitosten vastaanottopaikat toimivat myös tuottajayhteisöjen vastaanottopaikkoina. </w:t>
      </w:r>
    </w:p>
    <w:p w14:paraId="60DDF516" w14:textId="35685DC9" w:rsidR="00ED02AE" w:rsidRDefault="00ED02AE" w:rsidP="00ED02AE">
      <w:pPr>
        <w:ind w:left="1304"/>
        <w:jc w:val="both"/>
        <w:rPr>
          <w:rFonts w:cs="Myriad Pro"/>
          <w:color w:val="000000"/>
        </w:rPr>
      </w:pPr>
      <w:r w:rsidRPr="000944A8">
        <w:rPr>
          <w:rFonts w:cs="Myriad Pro"/>
          <w:color w:val="000000"/>
        </w:rPr>
        <w:t xml:space="preserve">Painekyllästetyt ja kreosoottikyllästetyt puut </w:t>
      </w:r>
      <w:r>
        <w:rPr>
          <w:rFonts w:cs="Myriad Pro"/>
          <w:color w:val="000000"/>
        </w:rPr>
        <w:t xml:space="preserve">sisältävät myös </w:t>
      </w:r>
      <w:r w:rsidR="00127B31">
        <w:rPr>
          <w:rFonts w:cs="Myriad Pro"/>
          <w:color w:val="000000"/>
        </w:rPr>
        <w:t>vaarallisia aineita</w:t>
      </w:r>
      <w:r>
        <w:rPr>
          <w:rFonts w:cs="Myriad Pro"/>
          <w:color w:val="000000"/>
        </w:rPr>
        <w:t xml:space="preserve">, joten ne täytyy pitää erillään muusta puujätteestä ja toimittaa erikseen niiden </w:t>
      </w:r>
      <w:r w:rsidRPr="000944A8">
        <w:rPr>
          <w:rFonts w:cs="Myriad Pro"/>
          <w:color w:val="000000"/>
        </w:rPr>
        <w:t>vastaanottopaikkoihin. Bitumikattohuopa</w:t>
      </w:r>
      <w:r>
        <w:rPr>
          <w:rFonts w:cs="Myriad Pro"/>
          <w:color w:val="000000"/>
        </w:rPr>
        <w:t>, joka sisältää asbestia (valmistettu ennen vuotta 1994),</w:t>
      </w:r>
      <w:r w:rsidRPr="000944A8">
        <w:rPr>
          <w:rFonts w:cs="Myriad Pro"/>
          <w:color w:val="000000"/>
        </w:rPr>
        <w:t xml:space="preserve"> </w:t>
      </w:r>
      <w:r>
        <w:rPr>
          <w:rFonts w:cs="Myriad Pro"/>
          <w:color w:val="000000"/>
        </w:rPr>
        <w:t>kerätään myös erilleen ja</w:t>
      </w:r>
      <w:r w:rsidRPr="000944A8">
        <w:rPr>
          <w:rFonts w:cs="Myriad Pro"/>
          <w:color w:val="000000"/>
        </w:rPr>
        <w:t xml:space="preserve"> </w:t>
      </w:r>
      <w:r>
        <w:rPr>
          <w:rFonts w:cs="Myriad Pro"/>
          <w:color w:val="000000"/>
        </w:rPr>
        <w:t xml:space="preserve">käsitellään asbestijätteenä. </w:t>
      </w:r>
    </w:p>
    <w:p w14:paraId="311A1EAB" w14:textId="687CB19D" w:rsidR="006C77D0" w:rsidRDefault="006C77D0" w:rsidP="006C77D0">
      <w:pPr>
        <w:ind w:left="1304"/>
        <w:jc w:val="both"/>
      </w:pPr>
      <w:r>
        <w:t>Taulukko</w:t>
      </w:r>
      <w:r w:rsidR="007F4F62">
        <w:t xml:space="preserve"> 1.</w:t>
      </w:r>
      <w:r>
        <w:t xml:space="preserve"> Rakennusmateriaaleissa esiintyviä haitta-aineita. Myös mikrobivaurioiset materiaalit lasketaan haitta-ainepitoisiksi materiaaleiksi.</w:t>
      </w:r>
    </w:p>
    <w:tbl>
      <w:tblPr>
        <w:tblStyle w:val="Vaalearuudukkotaulukko1-korostus2"/>
        <w:tblW w:w="7763" w:type="dxa"/>
        <w:tblInd w:w="1304" w:type="dxa"/>
        <w:tblLayout w:type="fixed"/>
        <w:tblLook w:val="04A0" w:firstRow="1" w:lastRow="0" w:firstColumn="1" w:lastColumn="0" w:noHBand="0" w:noVBand="1"/>
      </w:tblPr>
      <w:tblGrid>
        <w:gridCol w:w="2263"/>
        <w:gridCol w:w="5500"/>
      </w:tblGrid>
      <w:tr w:rsidR="006C77D0" w:rsidRPr="008A70A9" w14:paraId="66672789" w14:textId="77777777" w:rsidTr="003A6113">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263" w:type="dxa"/>
          </w:tcPr>
          <w:p w14:paraId="5E31AF3C" w14:textId="77777777" w:rsidR="006C77D0" w:rsidRPr="006446B3" w:rsidRDefault="006C77D0" w:rsidP="003A6113">
            <w:pPr>
              <w:spacing w:after="160" w:line="259" w:lineRule="auto"/>
              <w:jc w:val="both"/>
              <w:rPr>
                <w:sz w:val="21"/>
                <w:szCs w:val="21"/>
              </w:rPr>
            </w:pPr>
            <w:r w:rsidRPr="006446B3">
              <w:rPr>
                <w:sz w:val="21"/>
                <w:szCs w:val="21"/>
              </w:rPr>
              <w:t xml:space="preserve">Vaarallinen aine </w:t>
            </w:r>
          </w:p>
        </w:tc>
        <w:tc>
          <w:tcPr>
            <w:tcW w:w="5500" w:type="dxa"/>
          </w:tcPr>
          <w:p w14:paraId="331C7953" w14:textId="77777777" w:rsidR="006C77D0" w:rsidRPr="006446B3" w:rsidRDefault="006C77D0" w:rsidP="003A6113">
            <w:pPr>
              <w:jc w:val="both"/>
              <w:cnfStyle w:val="100000000000" w:firstRow="1" w:lastRow="0" w:firstColumn="0" w:lastColumn="0" w:oddVBand="0" w:evenVBand="0" w:oddHBand="0" w:evenHBand="0" w:firstRowFirstColumn="0" w:firstRowLastColumn="0" w:lastRowFirstColumn="0" w:lastRowLastColumn="0"/>
              <w:rPr>
                <w:sz w:val="21"/>
                <w:szCs w:val="21"/>
              </w:rPr>
            </w:pPr>
            <w:r w:rsidRPr="006446B3">
              <w:rPr>
                <w:sz w:val="21"/>
                <w:szCs w:val="21"/>
              </w:rPr>
              <w:t xml:space="preserve">Esimerkkejä rakennusmateriaaleista ja kohteista, joissa saattaa esiintyä haitta-ainetta </w:t>
            </w:r>
          </w:p>
        </w:tc>
      </w:tr>
      <w:tr w:rsidR="006C77D0" w:rsidRPr="008A70A9" w14:paraId="4A73D718" w14:textId="77777777" w:rsidTr="003A6113">
        <w:trPr>
          <w:trHeight w:val="1149"/>
        </w:trPr>
        <w:tc>
          <w:tcPr>
            <w:cnfStyle w:val="001000000000" w:firstRow="0" w:lastRow="0" w:firstColumn="1" w:lastColumn="0" w:oddVBand="0" w:evenVBand="0" w:oddHBand="0" w:evenHBand="0" w:firstRowFirstColumn="0" w:firstRowLastColumn="0" w:lastRowFirstColumn="0" w:lastRowLastColumn="0"/>
            <w:tcW w:w="2263" w:type="dxa"/>
          </w:tcPr>
          <w:p w14:paraId="1E64B06D" w14:textId="77777777" w:rsidR="006C77D0" w:rsidRPr="006446B3" w:rsidRDefault="006C77D0" w:rsidP="003A6113">
            <w:pPr>
              <w:spacing w:after="160" w:line="259" w:lineRule="auto"/>
              <w:jc w:val="both"/>
              <w:rPr>
                <w:sz w:val="21"/>
                <w:szCs w:val="21"/>
              </w:rPr>
            </w:pPr>
            <w:r w:rsidRPr="006446B3">
              <w:rPr>
                <w:sz w:val="21"/>
                <w:szCs w:val="21"/>
              </w:rPr>
              <w:t xml:space="preserve">Asbesti </w:t>
            </w:r>
          </w:p>
        </w:tc>
        <w:tc>
          <w:tcPr>
            <w:tcW w:w="5500" w:type="dxa"/>
          </w:tcPr>
          <w:p w14:paraId="17D11087" w14:textId="77777777" w:rsidR="006C77D0" w:rsidRPr="006446B3" w:rsidRDefault="006C77D0" w:rsidP="003A6113">
            <w:pPr>
              <w:cnfStyle w:val="000000000000" w:firstRow="0" w:lastRow="0" w:firstColumn="0" w:lastColumn="0" w:oddVBand="0" w:evenVBand="0" w:oddHBand="0" w:evenHBand="0" w:firstRowFirstColumn="0" w:firstRowLastColumn="0" w:lastRowFirstColumn="0" w:lastRowLastColumn="0"/>
              <w:rPr>
                <w:sz w:val="21"/>
                <w:szCs w:val="21"/>
              </w:rPr>
            </w:pPr>
            <w:r w:rsidRPr="006446B3">
              <w:rPr>
                <w:sz w:val="21"/>
                <w:szCs w:val="21"/>
              </w:rPr>
              <w:t xml:space="preserve">eristeet (palo-, lämpö- ja äänieristeet), putkien ja ilmastointikanavien eristeet, julkisivujen saumausmateriaalit, julkisivupinnoitteet, peltikattojen bitumipohjaiset maalit, kattojen bitumihuovat, bitumikattoliimat, kosteiden tilojen vedeneristysmateriaalit, asbestisementtilevyt (sisäverhouslevyt, kattolevyt), vinyylilaattojen liima, joustovinyylimatot, keraamisten laattojen kiinnityslaastit, rappauslaastit, akryylimassalattioiden jalkalistat, tiivistemateriaalit </w:t>
            </w:r>
          </w:p>
        </w:tc>
      </w:tr>
      <w:tr w:rsidR="006C77D0" w:rsidRPr="008A70A9" w14:paraId="34AD9EB5" w14:textId="77777777" w:rsidTr="003A6113">
        <w:trPr>
          <w:trHeight w:val="607"/>
        </w:trPr>
        <w:tc>
          <w:tcPr>
            <w:cnfStyle w:val="001000000000" w:firstRow="0" w:lastRow="0" w:firstColumn="1" w:lastColumn="0" w:oddVBand="0" w:evenVBand="0" w:oddHBand="0" w:evenHBand="0" w:firstRowFirstColumn="0" w:firstRowLastColumn="0" w:lastRowFirstColumn="0" w:lastRowLastColumn="0"/>
            <w:tcW w:w="2263" w:type="dxa"/>
          </w:tcPr>
          <w:p w14:paraId="590F9B91" w14:textId="77777777" w:rsidR="006C77D0" w:rsidRPr="006446B3" w:rsidRDefault="006C77D0" w:rsidP="003A6113">
            <w:pPr>
              <w:spacing w:after="160" w:line="259" w:lineRule="auto"/>
              <w:jc w:val="both"/>
              <w:rPr>
                <w:sz w:val="21"/>
                <w:szCs w:val="21"/>
              </w:rPr>
            </w:pPr>
            <w:r w:rsidRPr="006446B3">
              <w:rPr>
                <w:sz w:val="21"/>
                <w:szCs w:val="21"/>
              </w:rPr>
              <w:t xml:space="preserve">PCB </w:t>
            </w:r>
          </w:p>
        </w:tc>
        <w:tc>
          <w:tcPr>
            <w:tcW w:w="5500" w:type="dxa"/>
          </w:tcPr>
          <w:p w14:paraId="46D00070" w14:textId="77777777" w:rsidR="006C77D0" w:rsidRPr="006446B3" w:rsidRDefault="006C77D0" w:rsidP="003A6113">
            <w:pPr>
              <w:spacing w:after="160" w:line="259" w:lineRule="auto"/>
              <w:cnfStyle w:val="000000000000" w:firstRow="0" w:lastRow="0" w:firstColumn="0" w:lastColumn="0" w:oddVBand="0" w:evenVBand="0" w:oddHBand="0" w:evenHBand="0" w:firstRowFirstColumn="0" w:firstRowLastColumn="0" w:lastRowFirstColumn="0" w:lastRowLastColumn="0"/>
              <w:rPr>
                <w:sz w:val="21"/>
                <w:szCs w:val="21"/>
              </w:rPr>
            </w:pPr>
            <w:r w:rsidRPr="006446B3">
              <w:rPr>
                <w:sz w:val="21"/>
                <w:szCs w:val="21"/>
              </w:rPr>
              <w:t xml:space="preserve">maalit (vinyyli-, kloorikautsu- ja syklokautsumaalit, betonilattiamaalit, parvekelaattamaalit), saumausmassat (elementtisaumat), lämpölasit ja ikkunakitit, sähkölaitteiden kondensaattoriöljy, sähkökaapelit ja -muuntajat </w:t>
            </w:r>
          </w:p>
        </w:tc>
      </w:tr>
      <w:tr w:rsidR="006C77D0" w:rsidRPr="008A70A9" w14:paraId="259BE5E6" w14:textId="77777777" w:rsidTr="003A6113">
        <w:trPr>
          <w:trHeight w:val="720"/>
        </w:trPr>
        <w:tc>
          <w:tcPr>
            <w:cnfStyle w:val="001000000000" w:firstRow="0" w:lastRow="0" w:firstColumn="1" w:lastColumn="0" w:oddVBand="0" w:evenVBand="0" w:oddHBand="0" w:evenHBand="0" w:firstRowFirstColumn="0" w:firstRowLastColumn="0" w:lastRowFirstColumn="0" w:lastRowLastColumn="0"/>
            <w:tcW w:w="2263" w:type="dxa"/>
          </w:tcPr>
          <w:p w14:paraId="03AE4D50" w14:textId="77777777" w:rsidR="006C77D0" w:rsidRPr="006446B3" w:rsidRDefault="006C77D0" w:rsidP="003A6113">
            <w:pPr>
              <w:spacing w:after="160" w:line="259" w:lineRule="auto"/>
              <w:jc w:val="both"/>
              <w:rPr>
                <w:sz w:val="21"/>
                <w:szCs w:val="21"/>
              </w:rPr>
            </w:pPr>
            <w:r w:rsidRPr="006446B3">
              <w:rPr>
                <w:sz w:val="21"/>
                <w:szCs w:val="21"/>
              </w:rPr>
              <w:t xml:space="preserve">PAH &amp; kreosootti </w:t>
            </w:r>
          </w:p>
        </w:tc>
        <w:tc>
          <w:tcPr>
            <w:tcW w:w="5500" w:type="dxa"/>
          </w:tcPr>
          <w:p w14:paraId="50D8BB72" w14:textId="77777777" w:rsidR="006C77D0" w:rsidRPr="006446B3" w:rsidRDefault="006C77D0" w:rsidP="003A6113">
            <w:pPr>
              <w:spacing w:after="160" w:line="259" w:lineRule="auto"/>
              <w:cnfStyle w:val="000000000000" w:firstRow="0" w:lastRow="0" w:firstColumn="0" w:lastColumn="0" w:oddVBand="0" w:evenVBand="0" w:oddHBand="0" w:evenHBand="0" w:firstRowFirstColumn="0" w:firstRowLastColumn="0" w:lastRowFirstColumn="0" w:lastRowLastColumn="0"/>
              <w:rPr>
                <w:sz w:val="21"/>
                <w:szCs w:val="21"/>
              </w:rPr>
            </w:pPr>
            <w:r w:rsidRPr="006446B3">
              <w:rPr>
                <w:sz w:val="21"/>
                <w:szCs w:val="21"/>
              </w:rPr>
              <w:t xml:space="preserve">terva-, kivihiiliterva ja bitumitervapohjaiset maalit, bitumi- ja kattopahvit, kosteuseristeet, höyrysulkumateriaalit, kapillaarikatkot, sähköjohtojen eristemateriaali, piiput (noki), kreosoottikyllästetty puu </w:t>
            </w:r>
          </w:p>
        </w:tc>
      </w:tr>
      <w:tr w:rsidR="006C77D0" w:rsidRPr="008A70A9" w14:paraId="63D64F8D" w14:textId="77777777" w:rsidTr="003A6113">
        <w:trPr>
          <w:trHeight w:val="150"/>
        </w:trPr>
        <w:tc>
          <w:tcPr>
            <w:cnfStyle w:val="001000000000" w:firstRow="0" w:lastRow="0" w:firstColumn="1" w:lastColumn="0" w:oddVBand="0" w:evenVBand="0" w:oddHBand="0" w:evenHBand="0" w:firstRowFirstColumn="0" w:firstRowLastColumn="0" w:lastRowFirstColumn="0" w:lastRowLastColumn="0"/>
            <w:tcW w:w="2263" w:type="dxa"/>
          </w:tcPr>
          <w:p w14:paraId="68CF6817" w14:textId="77777777" w:rsidR="006C77D0" w:rsidRPr="006446B3" w:rsidRDefault="006C77D0" w:rsidP="003A6113">
            <w:pPr>
              <w:spacing w:after="160" w:line="259" w:lineRule="auto"/>
              <w:jc w:val="both"/>
              <w:rPr>
                <w:sz w:val="21"/>
                <w:szCs w:val="21"/>
              </w:rPr>
            </w:pPr>
            <w:r w:rsidRPr="006446B3">
              <w:rPr>
                <w:sz w:val="21"/>
                <w:szCs w:val="21"/>
              </w:rPr>
              <w:t xml:space="preserve">Hiilivedyt, öljy </w:t>
            </w:r>
          </w:p>
        </w:tc>
        <w:tc>
          <w:tcPr>
            <w:tcW w:w="5500" w:type="dxa"/>
          </w:tcPr>
          <w:p w14:paraId="77D93BC1" w14:textId="77777777" w:rsidR="006C77D0" w:rsidRPr="006446B3" w:rsidRDefault="006C77D0" w:rsidP="003A6113">
            <w:pPr>
              <w:spacing w:after="160" w:line="259" w:lineRule="auto"/>
              <w:cnfStyle w:val="000000000000" w:firstRow="0" w:lastRow="0" w:firstColumn="0" w:lastColumn="0" w:oddVBand="0" w:evenVBand="0" w:oddHBand="0" w:evenHBand="0" w:firstRowFirstColumn="0" w:firstRowLastColumn="0" w:lastRowFirstColumn="0" w:lastRowLastColumn="0"/>
              <w:rPr>
                <w:sz w:val="21"/>
                <w:szCs w:val="21"/>
              </w:rPr>
            </w:pPr>
            <w:r w:rsidRPr="006446B3">
              <w:rPr>
                <w:sz w:val="21"/>
                <w:szCs w:val="21"/>
              </w:rPr>
              <w:t xml:space="preserve">öljyvuodot esim. lattioille, poistettavat öljysäiliöt ja -putkistot </w:t>
            </w:r>
          </w:p>
        </w:tc>
      </w:tr>
      <w:tr w:rsidR="006C77D0" w:rsidRPr="008A70A9" w14:paraId="2736F022" w14:textId="77777777" w:rsidTr="003A6113">
        <w:trPr>
          <w:trHeight w:val="565"/>
        </w:trPr>
        <w:tc>
          <w:tcPr>
            <w:cnfStyle w:val="001000000000" w:firstRow="0" w:lastRow="0" w:firstColumn="1" w:lastColumn="0" w:oddVBand="0" w:evenVBand="0" w:oddHBand="0" w:evenHBand="0" w:firstRowFirstColumn="0" w:firstRowLastColumn="0" w:lastRowFirstColumn="0" w:lastRowLastColumn="0"/>
            <w:tcW w:w="2263" w:type="dxa"/>
          </w:tcPr>
          <w:p w14:paraId="2FB6B88E" w14:textId="77777777" w:rsidR="006C77D0" w:rsidRPr="006446B3" w:rsidRDefault="006C77D0" w:rsidP="003A6113">
            <w:pPr>
              <w:spacing w:after="160" w:line="259" w:lineRule="auto"/>
              <w:jc w:val="both"/>
              <w:rPr>
                <w:sz w:val="21"/>
                <w:szCs w:val="21"/>
              </w:rPr>
            </w:pPr>
            <w:r w:rsidRPr="006446B3">
              <w:rPr>
                <w:sz w:val="21"/>
                <w:szCs w:val="21"/>
              </w:rPr>
              <w:t xml:space="preserve">Haitalliset metallit </w:t>
            </w:r>
          </w:p>
        </w:tc>
        <w:tc>
          <w:tcPr>
            <w:tcW w:w="5500" w:type="dxa"/>
          </w:tcPr>
          <w:p w14:paraId="0FD2DB62" w14:textId="77777777" w:rsidR="006C77D0" w:rsidRPr="006446B3" w:rsidRDefault="006C77D0" w:rsidP="003A6113">
            <w:pPr>
              <w:spacing w:after="160" w:line="259" w:lineRule="auto"/>
              <w:cnfStyle w:val="000000000000" w:firstRow="0" w:lastRow="0" w:firstColumn="0" w:lastColumn="0" w:oddVBand="0" w:evenVBand="0" w:oddHBand="0" w:evenHBand="0" w:firstRowFirstColumn="0" w:firstRowLastColumn="0" w:lastRowFirstColumn="0" w:lastRowLastColumn="0"/>
              <w:rPr>
                <w:sz w:val="21"/>
                <w:szCs w:val="21"/>
              </w:rPr>
            </w:pPr>
            <w:r w:rsidRPr="006446B3">
              <w:rPr>
                <w:sz w:val="21"/>
                <w:szCs w:val="21"/>
              </w:rPr>
              <w:t xml:space="preserve">painekyllästetty puu (arseeni, kupari, kromi), elektroniikka, lamput (energiansäästölamput, loistelamput, elohopeahöyrylamput), vanhat maalit (lyijy, kadmium, sinkki ym.) </w:t>
            </w:r>
          </w:p>
        </w:tc>
      </w:tr>
      <w:tr w:rsidR="006C77D0" w:rsidRPr="008A70A9" w14:paraId="281B70B9" w14:textId="77777777" w:rsidTr="003A6113">
        <w:trPr>
          <w:trHeight w:val="565"/>
        </w:trPr>
        <w:tc>
          <w:tcPr>
            <w:cnfStyle w:val="001000000000" w:firstRow="0" w:lastRow="0" w:firstColumn="1" w:lastColumn="0" w:oddVBand="0" w:evenVBand="0" w:oddHBand="0" w:evenHBand="0" w:firstRowFirstColumn="0" w:firstRowLastColumn="0" w:lastRowFirstColumn="0" w:lastRowLastColumn="0"/>
            <w:tcW w:w="2263" w:type="dxa"/>
          </w:tcPr>
          <w:p w14:paraId="01A6FE4E" w14:textId="77777777" w:rsidR="006C77D0" w:rsidRPr="006446B3" w:rsidRDefault="006C77D0" w:rsidP="003A6113">
            <w:pPr>
              <w:spacing w:after="160" w:line="259" w:lineRule="auto"/>
              <w:jc w:val="both"/>
              <w:rPr>
                <w:sz w:val="21"/>
                <w:szCs w:val="21"/>
              </w:rPr>
            </w:pPr>
            <w:r w:rsidRPr="006446B3">
              <w:rPr>
                <w:sz w:val="21"/>
                <w:szCs w:val="21"/>
              </w:rPr>
              <w:t>Bromatut palonesto</w:t>
            </w:r>
            <w:r w:rsidRPr="006446B3">
              <w:rPr>
                <w:sz w:val="21"/>
                <w:szCs w:val="21"/>
              </w:rPr>
              <w:softHyphen/>
              <w:t xml:space="preserve">aineet </w:t>
            </w:r>
          </w:p>
        </w:tc>
        <w:tc>
          <w:tcPr>
            <w:tcW w:w="5500" w:type="dxa"/>
          </w:tcPr>
          <w:p w14:paraId="7E76A16B" w14:textId="72EAA778" w:rsidR="006C77D0" w:rsidRPr="006446B3" w:rsidRDefault="006C77D0" w:rsidP="003A6113">
            <w:pPr>
              <w:cnfStyle w:val="000000000000" w:firstRow="0" w:lastRow="0" w:firstColumn="0" w:lastColumn="0" w:oddVBand="0" w:evenVBand="0" w:oddHBand="0" w:evenHBand="0" w:firstRowFirstColumn="0" w:firstRowLastColumn="0" w:lastRowFirstColumn="0" w:lastRowLastColumn="0"/>
              <w:rPr>
                <w:sz w:val="21"/>
                <w:szCs w:val="21"/>
              </w:rPr>
            </w:pPr>
            <w:r w:rsidRPr="006446B3">
              <w:rPr>
                <w:sz w:val="21"/>
                <w:szCs w:val="21"/>
              </w:rPr>
              <w:t xml:space="preserve">solukumieriste, EPS - rakennusten alapohjissa, XPS eristeet, elektroniikka, puukuitueristeet </w:t>
            </w:r>
          </w:p>
        </w:tc>
      </w:tr>
      <w:tr w:rsidR="006C77D0" w:rsidRPr="008A70A9" w14:paraId="2F851B59" w14:textId="77777777" w:rsidTr="003A6113">
        <w:trPr>
          <w:trHeight w:val="437"/>
        </w:trPr>
        <w:tc>
          <w:tcPr>
            <w:cnfStyle w:val="001000000000" w:firstRow="0" w:lastRow="0" w:firstColumn="1" w:lastColumn="0" w:oddVBand="0" w:evenVBand="0" w:oddHBand="0" w:evenHBand="0" w:firstRowFirstColumn="0" w:firstRowLastColumn="0" w:lastRowFirstColumn="0" w:lastRowLastColumn="0"/>
            <w:tcW w:w="2263" w:type="dxa"/>
          </w:tcPr>
          <w:p w14:paraId="3FC028F9" w14:textId="77777777" w:rsidR="006C77D0" w:rsidRPr="006446B3" w:rsidRDefault="006C77D0" w:rsidP="003A6113">
            <w:pPr>
              <w:spacing w:after="160" w:line="259" w:lineRule="auto"/>
              <w:jc w:val="both"/>
              <w:rPr>
                <w:sz w:val="21"/>
                <w:szCs w:val="21"/>
              </w:rPr>
            </w:pPr>
            <w:r w:rsidRPr="006446B3">
              <w:rPr>
                <w:sz w:val="21"/>
                <w:szCs w:val="21"/>
              </w:rPr>
              <w:t xml:space="preserve">Ftalaatit </w:t>
            </w:r>
          </w:p>
        </w:tc>
        <w:tc>
          <w:tcPr>
            <w:tcW w:w="5500" w:type="dxa"/>
          </w:tcPr>
          <w:p w14:paraId="49F0A209" w14:textId="77777777" w:rsidR="006C77D0" w:rsidRPr="006446B3" w:rsidRDefault="006C77D0" w:rsidP="003A6113">
            <w:pPr>
              <w:cnfStyle w:val="000000000000" w:firstRow="0" w:lastRow="0" w:firstColumn="0" w:lastColumn="0" w:oddVBand="0" w:evenVBand="0" w:oddHBand="0" w:evenHBand="0" w:firstRowFirstColumn="0" w:firstRowLastColumn="0" w:lastRowFirstColumn="0" w:lastRowLastColumn="0"/>
              <w:rPr>
                <w:sz w:val="21"/>
                <w:szCs w:val="21"/>
              </w:rPr>
            </w:pPr>
            <w:r w:rsidRPr="006446B3">
              <w:rPr>
                <w:sz w:val="21"/>
                <w:szCs w:val="21"/>
              </w:rPr>
              <w:t xml:space="preserve">vinyylipäällysteet (DEHP: 13-19 %), vinyylitapetit, kaapelit, liima, lakka, kattokalvot, eristyslasit </w:t>
            </w:r>
          </w:p>
        </w:tc>
      </w:tr>
    </w:tbl>
    <w:p w14:paraId="4DBCFD66" w14:textId="66520CA4" w:rsidR="0077445E" w:rsidRDefault="0077445E" w:rsidP="0077445E"/>
    <w:p w14:paraId="09518C8D" w14:textId="0F1C8540" w:rsidR="00041D22" w:rsidRDefault="00041D22" w:rsidP="00C17349">
      <w:pPr>
        <w:pStyle w:val="Otsikko1"/>
        <w:spacing w:after="240"/>
      </w:pPr>
      <w:bookmarkStart w:id="10" w:name="_Toc44058912"/>
      <w:r w:rsidRPr="001877B8">
        <w:t>Jos hankit purkupalvelun, varmista osaaminen</w:t>
      </w:r>
      <w:bookmarkEnd w:id="10"/>
    </w:p>
    <w:p w14:paraId="276F605A" w14:textId="77777777" w:rsidR="009E52E4" w:rsidRDefault="00041D22" w:rsidP="009E52E4">
      <w:pPr>
        <w:ind w:left="1304"/>
        <w:jc w:val="both"/>
      </w:pPr>
      <w:r>
        <w:t xml:space="preserve">Työn tilaajalla on lopullinen vastuu purkamisen asianmukaisuudesta. Purkupalvelun hankinnassa kannattaa varmistaa, että urakoitsijalla on kokemusta hyvin toteutetuista purkutöistä ja purkujätteiden asianmukaisesta käsittelystä. </w:t>
      </w:r>
      <w:r w:rsidR="009E52E4">
        <w:t xml:space="preserve">Hyvät pohjatiedot purkukohteen käyttöhistoriasta ja rakennusmateriaaleista auttavat saamaan purku-urakalle kustannustehokkaita tarjouksia. </w:t>
      </w:r>
    </w:p>
    <w:p w14:paraId="73B18731" w14:textId="77777777" w:rsidR="00041D22" w:rsidRDefault="00041D22" w:rsidP="00041D22">
      <w:pPr>
        <w:ind w:left="1304"/>
        <w:jc w:val="both"/>
      </w:pPr>
      <w:r>
        <w:t xml:space="preserve">Tarjouspyyntöön ja urakkasopimukseen </w:t>
      </w:r>
      <w:r w:rsidRPr="00CF4E35">
        <w:t xml:space="preserve">on syytä kirjata velvoite </w:t>
      </w:r>
      <w:r>
        <w:t xml:space="preserve">käyttää osaavia työntekijöitä ja tarvittavat luvat omaavia alihankkijoita (kuten asbestipurku), pitää kirjaa jätteistä ja niiden vastaanottopaikoista sekä ennen urakan päättämistä esittää raportti jätehuollosta ja toimittaa tilaajalle tositteet jätteiden </w:t>
      </w:r>
      <w:r w:rsidRPr="00CF4E35">
        <w:t>siirtoasiakirj</w:t>
      </w:r>
      <w:r>
        <w:t>oista</w:t>
      </w:r>
      <w:r w:rsidRPr="00CF4E35">
        <w:t xml:space="preserve"> ja vastaanotto</w:t>
      </w:r>
      <w:r>
        <w:t xml:space="preserve">paikoista. </w:t>
      </w:r>
    </w:p>
    <w:p w14:paraId="623346F0" w14:textId="4258D509" w:rsidR="006C77D0" w:rsidRDefault="00F46432" w:rsidP="00C17349">
      <w:pPr>
        <w:pStyle w:val="Otsikko1"/>
        <w:spacing w:after="240"/>
      </w:pPr>
      <w:bookmarkStart w:id="11" w:name="_Toc39052850"/>
      <w:bookmarkStart w:id="12" w:name="_Toc44058913"/>
      <w:r>
        <w:t>Muista u</w:t>
      </w:r>
      <w:r w:rsidR="006C77D0" w:rsidRPr="001877B8">
        <w:t>udelleenkäyttö</w:t>
      </w:r>
      <w:r w:rsidR="005D5BFD">
        <w:t xml:space="preserve"> ja </w:t>
      </w:r>
      <w:r w:rsidR="006C77D0" w:rsidRPr="001877B8">
        <w:t>kierrätys</w:t>
      </w:r>
      <w:bookmarkEnd w:id="11"/>
      <w:bookmarkEnd w:id="12"/>
    </w:p>
    <w:p w14:paraId="643549E4" w14:textId="2DB11BF8" w:rsidR="006C77D0" w:rsidRPr="000944A8" w:rsidRDefault="006C77D0" w:rsidP="006C77D0">
      <w:pPr>
        <w:ind w:left="1304"/>
        <w:jc w:val="both"/>
      </w:pPr>
      <w:r w:rsidRPr="000944A8">
        <w:t>Kaikki käyttökelpoiset laitteet, kalusteet ja materiaalit kannattaa poistaa purkukohteesta ennen varsinaisen purkutyön alkamista. Jos omissa toiminnoissa ei ole uudelleenkäyttökohteita, auttavat erilaiset markkinapaikat</w:t>
      </w:r>
      <w:r w:rsidR="00C702F9">
        <w:t xml:space="preserve">, ekotorit ja kierrätyskeskukset </w:t>
      </w:r>
      <w:r w:rsidRPr="000944A8">
        <w:t>välittämään niitä uusille käyttäjille.</w:t>
      </w:r>
      <w:r w:rsidRPr="003E0137">
        <w:rPr>
          <w:rFonts w:cs="Myriad Pro"/>
          <w:color w:val="000000"/>
        </w:rPr>
        <w:t xml:space="preserve"> </w:t>
      </w:r>
      <w:r w:rsidRPr="000944A8">
        <w:t>Hyväkuntoiset rakenteet, kuten hirsirungot</w:t>
      </w:r>
      <w:r>
        <w:t>, parrut, lankut ja laudat k</w:t>
      </w:r>
      <w:r w:rsidRPr="000944A8">
        <w:t>annattaa myös säästää</w:t>
      </w:r>
      <w:r>
        <w:t xml:space="preserve"> omaan käyttöön tai myyntiin. </w:t>
      </w:r>
      <w:r w:rsidRPr="000944A8">
        <w:t xml:space="preserve"> </w:t>
      </w:r>
    </w:p>
    <w:p w14:paraId="6B608E76" w14:textId="0E9F7211" w:rsidR="006C77D0" w:rsidRDefault="006C77D0" w:rsidP="006C77D0">
      <w:pPr>
        <w:ind w:left="1304"/>
        <w:jc w:val="both"/>
        <w:rPr>
          <w:rFonts w:cs="Myriad Pro"/>
          <w:color w:val="000000"/>
        </w:rPr>
      </w:pPr>
      <w:r>
        <w:rPr>
          <w:rFonts w:cs="Myriad Pro"/>
          <w:color w:val="000000"/>
        </w:rPr>
        <w:t>Puhdasta puuta voidaan hyödyntää materiaalina puukuitulevyn valmistuksessa ja käyttää polttopuuna. P</w:t>
      </w:r>
      <w:r w:rsidRPr="000944A8">
        <w:rPr>
          <w:rFonts w:cs="Myriad Pro"/>
          <w:color w:val="000000"/>
        </w:rPr>
        <w:t>intakäsitellyt puu</w:t>
      </w:r>
      <w:r>
        <w:rPr>
          <w:rFonts w:cs="Myriad Pro"/>
          <w:color w:val="000000"/>
        </w:rPr>
        <w:t>jätteet</w:t>
      </w:r>
      <w:r w:rsidRPr="000944A8">
        <w:rPr>
          <w:rFonts w:cs="Myriad Pro"/>
          <w:color w:val="000000"/>
        </w:rPr>
        <w:t xml:space="preserve"> </w:t>
      </w:r>
      <w:r>
        <w:rPr>
          <w:rFonts w:cs="Myriad Pro"/>
          <w:color w:val="000000"/>
        </w:rPr>
        <w:t>ja p</w:t>
      </w:r>
      <w:r w:rsidRPr="000944A8">
        <w:rPr>
          <w:rFonts w:cs="Myriad Pro"/>
          <w:color w:val="000000"/>
        </w:rPr>
        <w:t xml:space="preserve">uupohjaiset levyt </w:t>
      </w:r>
      <w:r>
        <w:rPr>
          <w:rFonts w:cs="Myriad Pro"/>
          <w:color w:val="000000"/>
        </w:rPr>
        <w:t xml:space="preserve">hyödynnetään energiana voimalaitoksissa. Paine- ja kreosoottikyllästettyä puuta ei saa olla muun puun joukossa. </w:t>
      </w:r>
    </w:p>
    <w:p w14:paraId="4B8EB1A2" w14:textId="77777777" w:rsidR="005E19E6" w:rsidRDefault="006C77D0" w:rsidP="006C77D0">
      <w:pPr>
        <w:ind w:left="1304"/>
        <w:jc w:val="both"/>
        <w:rPr>
          <w:rFonts w:cs="Myriad Pro"/>
          <w:color w:val="000000"/>
        </w:rPr>
      </w:pPr>
      <w:r w:rsidRPr="000944A8">
        <w:rPr>
          <w:rFonts w:cs="Myriad Pro"/>
          <w:color w:val="000000"/>
        </w:rPr>
        <w:t>Metallit ovat itsestään</w:t>
      </w:r>
      <w:r>
        <w:rPr>
          <w:rFonts w:cs="Myriad Pro"/>
          <w:color w:val="000000"/>
        </w:rPr>
        <w:t xml:space="preserve"> </w:t>
      </w:r>
      <w:r w:rsidRPr="000944A8">
        <w:rPr>
          <w:rFonts w:cs="Myriad Pro"/>
          <w:color w:val="000000"/>
        </w:rPr>
        <w:t>selviä kierrätettäviä materiaaleja. Myös betonir</w:t>
      </w:r>
      <w:r>
        <w:rPr>
          <w:rFonts w:cs="Myriad Pro"/>
          <w:color w:val="000000"/>
        </w:rPr>
        <w:t xml:space="preserve">audat </w:t>
      </w:r>
      <w:r w:rsidR="005E19E6">
        <w:rPr>
          <w:rFonts w:cs="Myriad Pro"/>
          <w:color w:val="000000"/>
        </w:rPr>
        <w:t xml:space="preserve">ja pienet metalliosat </w:t>
      </w:r>
      <w:r>
        <w:rPr>
          <w:rFonts w:cs="Myriad Pro"/>
          <w:color w:val="000000"/>
        </w:rPr>
        <w:t xml:space="preserve">erotellaan kierrätykseen. Puhdistettu metallinen öljysäiliö, putket sekä öljykattila kelpaavat myös metallin keräykseen. </w:t>
      </w:r>
      <w:r w:rsidR="005E19E6">
        <w:rPr>
          <w:rFonts w:cs="Myriad Pro"/>
          <w:color w:val="000000"/>
        </w:rPr>
        <w:t>S</w:t>
      </w:r>
      <w:r>
        <w:rPr>
          <w:rFonts w:cs="Myriad Pro"/>
          <w:color w:val="000000"/>
        </w:rPr>
        <w:t xml:space="preserve">äiliöitä </w:t>
      </w:r>
      <w:r w:rsidR="005E19E6">
        <w:rPr>
          <w:rFonts w:cs="Myriad Pro"/>
          <w:color w:val="000000"/>
        </w:rPr>
        <w:t xml:space="preserve">ja muita suuria esineitä </w:t>
      </w:r>
      <w:r>
        <w:rPr>
          <w:rFonts w:cs="Myriad Pro"/>
          <w:color w:val="000000"/>
        </w:rPr>
        <w:t xml:space="preserve">otetaan vastaan vain suuremmissa </w:t>
      </w:r>
      <w:r w:rsidR="005E19E6">
        <w:rPr>
          <w:rFonts w:cs="Myriad Pro"/>
          <w:color w:val="000000"/>
        </w:rPr>
        <w:t xml:space="preserve">jätteiden </w:t>
      </w:r>
      <w:r>
        <w:rPr>
          <w:rFonts w:cs="Myriad Pro"/>
          <w:color w:val="000000"/>
        </w:rPr>
        <w:t xml:space="preserve">vastaanottopaikoissa. </w:t>
      </w:r>
    </w:p>
    <w:p w14:paraId="09735C4B" w14:textId="77777777" w:rsidR="006C77D0" w:rsidRDefault="006C77D0" w:rsidP="006C77D0">
      <w:pPr>
        <w:ind w:left="1304"/>
        <w:jc w:val="both"/>
        <w:rPr>
          <w:rFonts w:cs="Myriad Pro"/>
          <w:color w:val="000000"/>
        </w:rPr>
      </w:pPr>
      <w:r w:rsidRPr="000944A8">
        <w:rPr>
          <w:rFonts w:cs="Myriad Pro"/>
          <w:color w:val="000000"/>
        </w:rPr>
        <w:t>Kipsilevyjen ja lasien irrottaminen</w:t>
      </w:r>
      <w:r>
        <w:rPr>
          <w:rFonts w:cs="Myriad Pro"/>
          <w:color w:val="000000"/>
        </w:rPr>
        <w:t xml:space="preserve"> on tärkeää, koska kokonaisina </w:t>
      </w:r>
      <w:r w:rsidRPr="000944A8">
        <w:rPr>
          <w:rFonts w:cs="Myriad Pro"/>
          <w:color w:val="000000"/>
        </w:rPr>
        <w:t>ne voidaan kierrättää</w:t>
      </w:r>
      <w:r>
        <w:rPr>
          <w:rFonts w:cs="Myriad Pro"/>
          <w:color w:val="000000"/>
        </w:rPr>
        <w:t>. Kuivaa ja puhdasta kipsilevyjätettä voidaan käyttää uuden levyn valmistukseen, maali tai tapetti pinnassa ei haittaa. Lasia käytetään vaahtolasin ja lasivillan valmistukseen. Murskautuneena kipsiä ja lasia e</w:t>
      </w:r>
      <w:r w:rsidRPr="000944A8">
        <w:rPr>
          <w:rFonts w:cs="Myriad Pro"/>
          <w:color w:val="000000"/>
        </w:rPr>
        <w:t xml:space="preserve">i saa enää erotettua muusta aineksesta. </w:t>
      </w:r>
    </w:p>
    <w:p w14:paraId="0D2A3040" w14:textId="2182DE39" w:rsidR="005E19E6" w:rsidRDefault="006C77D0" w:rsidP="005E19E6">
      <w:pPr>
        <w:ind w:left="1304"/>
        <w:jc w:val="both"/>
        <w:rPr>
          <w:rFonts w:cs="Myriad Pro"/>
          <w:color w:val="000000"/>
        </w:rPr>
      </w:pPr>
      <w:r w:rsidRPr="000944A8">
        <w:rPr>
          <w:rFonts w:cs="Myriad Pro"/>
          <w:color w:val="000000"/>
        </w:rPr>
        <w:t>Purkukohteiden muovituotteet</w:t>
      </w:r>
      <w:r w:rsidR="005E19E6">
        <w:rPr>
          <w:rFonts w:cs="Myriad Pro"/>
        </w:rPr>
        <w:t xml:space="preserve"> </w:t>
      </w:r>
      <w:r w:rsidR="00DA2F83">
        <w:rPr>
          <w:rFonts w:cs="Myriad Pro"/>
        </w:rPr>
        <w:t>kerätään</w:t>
      </w:r>
      <w:r w:rsidR="005E19E6" w:rsidRPr="000944A8">
        <w:rPr>
          <w:rFonts w:cs="Myriad Pro"/>
          <w:color w:val="000000"/>
        </w:rPr>
        <w:t xml:space="preserve"> yleensä </w:t>
      </w:r>
      <w:r w:rsidRPr="000944A8">
        <w:rPr>
          <w:rFonts w:cs="Myriad Pro"/>
          <w:color w:val="000000"/>
        </w:rPr>
        <w:t>polttokelpoisen rakennusjätteen joukkoon</w:t>
      </w:r>
      <w:r w:rsidR="005E19E6">
        <w:rPr>
          <w:rFonts w:cs="Myriad Pro"/>
          <w:color w:val="000000"/>
        </w:rPr>
        <w:t xml:space="preserve">, </w:t>
      </w:r>
      <w:r w:rsidR="005E19E6" w:rsidRPr="000944A8">
        <w:rPr>
          <w:rFonts w:cs="Myriad Pro"/>
        </w:rPr>
        <w:t>PVC:t</w:t>
      </w:r>
      <w:r w:rsidR="005E19E6">
        <w:rPr>
          <w:rFonts w:cs="Myriad Pro"/>
        </w:rPr>
        <w:t xml:space="preserve">ä saa kuitenkin olla mukana vain pieni määrä. </w:t>
      </w:r>
      <w:r w:rsidRPr="000944A8">
        <w:rPr>
          <w:rFonts w:cs="Myriad Pro"/>
          <w:color w:val="000000"/>
        </w:rPr>
        <w:t xml:space="preserve">Muovin kierrätys on </w:t>
      </w:r>
      <w:r w:rsidR="00DA2F83">
        <w:rPr>
          <w:rFonts w:cs="Myriad Pro"/>
          <w:color w:val="000000"/>
        </w:rPr>
        <w:t xml:space="preserve">kuitenkin </w:t>
      </w:r>
      <w:r w:rsidRPr="000944A8">
        <w:rPr>
          <w:rFonts w:cs="Myriad Pro"/>
          <w:color w:val="000000"/>
        </w:rPr>
        <w:t>kehittymässä ja myös purkukohteissa on hyvä lajitella ainakin PE- ja PP-muovijätteet kierrätettäväksi uuden muovin raaka-aineeksi.</w:t>
      </w:r>
      <w:r w:rsidR="00DA2F83">
        <w:rPr>
          <w:rFonts w:cs="Myriad Pro"/>
          <w:color w:val="000000"/>
        </w:rPr>
        <w:t xml:space="preserve"> </w:t>
      </w:r>
      <w:r>
        <w:rPr>
          <w:rFonts w:cs="Myriad Pro"/>
          <w:color w:val="000000"/>
        </w:rPr>
        <w:t xml:space="preserve">Useilla jäteasemilla ja jätekeskuksissa vastaanotetaan muovipakkausten lisäksi muoviesineitä ja –putkia kierrätykseen. </w:t>
      </w:r>
      <w:r w:rsidR="00DA2F83">
        <w:rPr>
          <w:rFonts w:cs="Myriad Pro"/>
          <w:color w:val="000000"/>
        </w:rPr>
        <w:t xml:space="preserve"> Puhdistettuja m</w:t>
      </w:r>
      <w:r w:rsidR="005E19E6">
        <w:rPr>
          <w:rFonts w:cs="Myriad Pro"/>
          <w:color w:val="000000"/>
        </w:rPr>
        <w:t xml:space="preserve">uovisia ja lasikuituisia öljysäiliöitä vastaanotetaan myös </w:t>
      </w:r>
      <w:r w:rsidR="00DA2F83">
        <w:rPr>
          <w:rFonts w:cs="Myriad Pro"/>
          <w:color w:val="000000"/>
        </w:rPr>
        <w:t xml:space="preserve">osassa keskuksista </w:t>
      </w:r>
      <w:r w:rsidR="005E19E6">
        <w:rPr>
          <w:rFonts w:cs="Myriad Pro"/>
          <w:color w:val="000000"/>
        </w:rPr>
        <w:t>energiahyötykäyttöön toimitettavaksi.</w:t>
      </w:r>
    </w:p>
    <w:p w14:paraId="392E0B92" w14:textId="77777777" w:rsidR="006C77D0" w:rsidRPr="000944A8" w:rsidRDefault="006C77D0" w:rsidP="006C77D0">
      <w:pPr>
        <w:ind w:left="1304"/>
        <w:jc w:val="both"/>
        <w:rPr>
          <w:rFonts w:cs="Myriad Pro"/>
          <w:color w:val="000000"/>
        </w:rPr>
      </w:pPr>
      <w:r w:rsidRPr="000944A8">
        <w:rPr>
          <w:rFonts w:cs="Myriad Pro"/>
          <w:color w:val="000000"/>
        </w:rPr>
        <w:t>Betoni- ja tiilimurskeilla</w:t>
      </w:r>
      <w:r>
        <w:rPr>
          <w:rFonts w:cs="Myriad Pro"/>
          <w:color w:val="000000"/>
        </w:rPr>
        <w:t>, joissa ei ole mukana haitta-aineita,</w:t>
      </w:r>
      <w:r w:rsidRPr="000944A8">
        <w:rPr>
          <w:rFonts w:cs="Myriad Pro"/>
          <w:color w:val="000000"/>
        </w:rPr>
        <w:t xml:space="preserve"> voidaan korvata luonnon kiviaineksia maarakentamisessa</w:t>
      </w:r>
      <w:r>
        <w:rPr>
          <w:rFonts w:cs="Myriad Pro"/>
          <w:color w:val="000000"/>
        </w:rPr>
        <w:t xml:space="preserve">. Kunnan ympäristönsuojelutoimistosta voi tiedustella mahdollisuutta hyödyntää purkubetonia ja -tiiliä purkukiinteistöllä. </w:t>
      </w:r>
    </w:p>
    <w:p w14:paraId="45D95F45" w14:textId="2F1A7BA1" w:rsidR="000E1F0B" w:rsidRPr="001877B8" w:rsidRDefault="000E1F0B" w:rsidP="008C2AB8">
      <w:pPr>
        <w:pStyle w:val="Otsikko2"/>
        <w:jc w:val="both"/>
        <w:rPr>
          <w:color w:val="auto"/>
        </w:rPr>
      </w:pPr>
      <w:bookmarkStart w:id="13" w:name="_Toc44058914"/>
      <w:bookmarkEnd w:id="3"/>
      <w:r w:rsidRPr="001877B8">
        <w:rPr>
          <w:color w:val="auto"/>
        </w:rPr>
        <w:t>Jät</w:t>
      </w:r>
      <w:r w:rsidR="00761F90">
        <w:rPr>
          <w:color w:val="auto"/>
        </w:rPr>
        <w:t xml:space="preserve">teiden vastaanottopalvelut </w:t>
      </w:r>
      <w:r w:rsidRPr="001877B8">
        <w:rPr>
          <w:color w:val="auto"/>
        </w:rPr>
        <w:t>riippuvat toimijasta</w:t>
      </w:r>
      <w:bookmarkEnd w:id="13"/>
    </w:p>
    <w:p w14:paraId="3F28A3F2" w14:textId="74D1DDBE" w:rsidR="000E1F0B" w:rsidRDefault="000E1F0B" w:rsidP="001877B8">
      <w:pPr>
        <w:ind w:left="1304"/>
        <w:jc w:val="both"/>
      </w:pPr>
      <w:r>
        <w:t>Kotitalouden itse tekemä</w:t>
      </w:r>
      <w:r w:rsidR="00D905C4">
        <w:t>t</w:t>
      </w:r>
      <w:r w:rsidR="00AA564A">
        <w:t xml:space="preserve"> </w:t>
      </w:r>
      <w:r w:rsidR="00D905C4">
        <w:t xml:space="preserve">rakennus- ja </w:t>
      </w:r>
      <w:r w:rsidRPr="007460C7">
        <w:t>purkutyö</w:t>
      </w:r>
      <w:r w:rsidR="00D905C4">
        <w:t>t</w:t>
      </w:r>
      <w:r w:rsidRPr="007460C7">
        <w:t xml:space="preserve"> eroa</w:t>
      </w:r>
      <w:r>
        <w:t xml:space="preserve">vat </w:t>
      </w:r>
      <w:r w:rsidR="00D905C4">
        <w:t>urakoitsija</w:t>
      </w:r>
      <w:r w:rsidRPr="007460C7">
        <w:t>lla teetettävästä työstä jätehuoltopalvelujen osalta</w:t>
      </w:r>
      <w:r>
        <w:t xml:space="preserve">. Jätehuollon </w:t>
      </w:r>
      <w:r w:rsidR="00D905C4">
        <w:t>vastuu</w:t>
      </w:r>
      <w:r>
        <w:t xml:space="preserve">jako perustuu jätelainsäädännön määräyksiin. </w:t>
      </w:r>
    </w:p>
    <w:p w14:paraId="1FB13DB4" w14:textId="77777777" w:rsidR="00C56C0A" w:rsidRDefault="000E1F0B" w:rsidP="00386ED2">
      <w:pPr>
        <w:ind w:left="1304"/>
        <w:jc w:val="both"/>
      </w:pPr>
      <w:r>
        <w:t xml:space="preserve">Kun kotitalous rakentaa tai purkaa itse, kuuluvat rakennus- ja purkujätteet kunnan järjestämän jätehuollon piiriin. Jätteet viedään kunnan järjestämiin vastaanottopaikkoihin, joita käytännössä hoitaa </w:t>
      </w:r>
      <w:r w:rsidR="00255D4E">
        <w:t xml:space="preserve">alueen </w:t>
      </w:r>
      <w:r>
        <w:t xml:space="preserve">kuntien yhteinen jäteyhtiö tai –laitos.  </w:t>
      </w:r>
      <w:r w:rsidR="00244524">
        <w:t xml:space="preserve">Rakennusjätteiden vastaanottopaikat ovat miehitettyjä jäte- tai lajitteluasemia tai jätekeskuksia. </w:t>
      </w:r>
      <w:r>
        <w:t xml:space="preserve"> </w:t>
      </w:r>
      <w:r w:rsidR="0081428C">
        <w:t xml:space="preserve">Jätelavat </w:t>
      </w:r>
      <w:r w:rsidR="00140B48">
        <w:t>vastaanotetaan yleensä jätekeskuksiss</w:t>
      </w:r>
      <w:r w:rsidR="008B7F04">
        <w:t>a, joissa</w:t>
      </w:r>
      <w:r w:rsidR="00140B48">
        <w:t xml:space="preserve"> </w:t>
      </w:r>
      <w:r w:rsidR="008B7F04">
        <w:t xml:space="preserve">jätekuormat </w:t>
      </w:r>
      <w:r w:rsidR="0052353C">
        <w:t xml:space="preserve">punnitaan. </w:t>
      </w:r>
    </w:p>
    <w:p w14:paraId="3E38E664" w14:textId="4844DAFA" w:rsidR="00C56C0A" w:rsidRDefault="00C56C0A" w:rsidP="00C56C0A">
      <w:pPr>
        <w:ind w:left="1304"/>
        <w:jc w:val="both"/>
      </w:pPr>
      <w:r>
        <w:t>Kun urakoitsija hoitaa rakennus- tai purkutyön ja järjestää lajiteltujen jätteiden kuljetukset</w:t>
      </w:r>
      <w:r w:rsidR="00AA2231">
        <w:t>,</w:t>
      </w:r>
      <w:r>
        <w:t xml:space="preserve"> vie </w:t>
      </w:r>
      <w:r w:rsidR="00AA2231">
        <w:t xml:space="preserve">se </w:t>
      </w:r>
      <w:r>
        <w:t xml:space="preserve">jätteet yrityksille tarkoitettuihin, yksityisiin vastaanottopaikkoihin. Urakoitsijat voivat käyttää kuntien jäteyhtiön palveluja vain siinä tapauksessa, että yksityisiä palvelua ei ole tarjolla. </w:t>
      </w:r>
    </w:p>
    <w:p w14:paraId="395FC5AB" w14:textId="27C0C95F" w:rsidR="009103B0" w:rsidRDefault="00E47EF1" w:rsidP="005279BC">
      <w:pPr>
        <w:ind w:left="1304"/>
        <w:jc w:val="both"/>
      </w:pPr>
      <w:r>
        <w:t>Jätelainsäädännössä edellytetään, että r</w:t>
      </w:r>
      <w:r w:rsidR="00D876CC">
        <w:t>akennusjät</w:t>
      </w:r>
      <w:r w:rsidR="002D7C92">
        <w:t>tei</w:t>
      </w:r>
      <w:r w:rsidR="00207C48">
        <w:t xml:space="preserve">den </w:t>
      </w:r>
      <w:r w:rsidR="009D26F2">
        <w:t>kulkua voidaan</w:t>
      </w:r>
      <w:r w:rsidR="009F3A58">
        <w:t xml:space="preserve"> </w:t>
      </w:r>
      <w:r w:rsidR="009D26F2">
        <w:t xml:space="preserve">seurata. Jätekuormista </w:t>
      </w:r>
      <w:r w:rsidR="00D876CC">
        <w:t>tehdää</w:t>
      </w:r>
      <w:r w:rsidR="00C56C0A">
        <w:t xml:space="preserve">n </w:t>
      </w:r>
      <w:r w:rsidR="001F18D6">
        <w:t>siirtoasiakirja</w:t>
      </w:r>
      <w:r w:rsidR="00E17FDC">
        <w:t xml:space="preserve">, josta ilmenee mitä </w:t>
      </w:r>
      <w:r w:rsidR="00004569">
        <w:t xml:space="preserve">jätettä </w:t>
      </w:r>
      <w:r w:rsidR="00E17FDC">
        <w:t>kulje</w:t>
      </w:r>
      <w:r w:rsidR="00A97EBD">
        <w:t xml:space="preserve">tetaan, mistä </w:t>
      </w:r>
      <w:r w:rsidR="00004569">
        <w:t>se</w:t>
      </w:r>
      <w:r w:rsidR="00A97EBD">
        <w:t xml:space="preserve"> on peräisin ja mihin </w:t>
      </w:r>
      <w:r w:rsidR="002D7C92">
        <w:t>se viedään.</w:t>
      </w:r>
      <w:r w:rsidR="00465A5A">
        <w:t xml:space="preserve"> </w:t>
      </w:r>
      <w:r w:rsidR="001E5B46">
        <w:t>K</w:t>
      </w:r>
      <w:r w:rsidR="00752166">
        <w:t>uljetusliikke</w:t>
      </w:r>
      <w:r w:rsidR="00936005">
        <w:t>e</w:t>
      </w:r>
      <w:r w:rsidR="009654D6">
        <w:t xml:space="preserve">n velvollisuus on </w:t>
      </w:r>
      <w:r w:rsidR="00AD5CE0">
        <w:t xml:space="preserve">tehdä </w:t>
      </w:r>
      <w:r w:rsidR="00251046">
        <w:t>siirtoasiakir</w:t>
      </w:r>
      <w:r w:rsidR="00936005">
        <w:t>j</w:t>
      </w:r>
      <w:r w:rsidR="00251046">
        <w:t>a</w:t>
      </w:r>
      <w:r w:rsidR="00936005">
        <w:t xml:space="preserve"> </w:t>
      </w:r>
      <w:r w:rsidR="009654D6">
        <w:t xml:space="preserve">ja antaa se jätteen vastaanottajalle </w:t>
      </w:r>
      <w:r w:rsidR="00936005">
        <w:t>silloin, kun ra</w:t>
      </w:r>
      <w:r w:rsidR="00251046">
        <w:t xml:space="preserve">kennusjäte noudetaan kotitaloudesta. </w:t>
      </w:r>
      <w:r w:rsidR="00936005">
        <w:t>K</w:t>
      </w:r>
      <w:r w:rsidR="001969B3">
        <w:t>uljetusta tilattaessa on hyvä varmistaa</w:t>
      </w:r>
      <w:r w:rsidR="00576C8E">
        <w:t xml:space="preserve"> kuljettajan </w:t>
      </w:r>
      <w:r w:rsidR="006817A1">
        <w:t xml:space="preserve">valmius asiassa. </w:t>
      </w:r>
      <w:r w:rsidR="00936005">
        <w:t>Kuljetusliikkeillä</w:t>
      </w:r>
      <w:r w:rsidR="00C225C1">
        <w:t xml:space="preserve"> on yleensä asiakirjapohjat käytössä ja mobiilisovellukset ovat myös lisääntymässä. </w:t>
      </w:r>
      <w:r w:rsidR="006817A1">
        <w:t xml:space="preserve">Jäteyhtiöltä voi tarvittaessa tiedustella </w:t>
      </w:r>
      <w:r w:rsidR="005279BC">
        <w:t>siirtokirjalomaketta</w:t>
      </w:r>
      <w:r w:rsidR="009103B0">
        <w:t xml:space="preserve"> käyttöönsä. </w:t>
      </w:r>
    </w:p>
    <w:p w14:paraId="061A9C12" w14:textId="78ED0EDA" w:rsidR="008F0F8C" w:rsidRDefault="002A051D" w:rsidP="005279BC">
      <w:pPr>
        <w:ind w:left="1304"/>
        <w:jc w:val="both"/>
      </w:pPr>
      <w:r>
        <w:t xml:space="preserve">Silloin kun kotitalous kuljettaa </w:t>
      </w:r>
      <w:r w:rsidR="004E1585">
        <w:t>rakennus</w:t>
      </w:r>
      <w:r>
        <w:t>jättee</w:t>
      </w:r>
      <w:r w:rsidR="004E1585">
        <w:t>t</w:t>
      </w:r>
      <w:r>
        <w:t xml:space="preserve"> itse, ei </w:t>
      </w:r>
      <w:r w:rsidR="008B16B8">
        <w:t>siirto</w:t>
      </w:r>
      <w:r w:rsidR="00207C48">
        <w:t xml:space="preserve">asiakirjaa </w:t>
      </w:r>
      <w:r>
        <w:t>tarvita</w:t>
      </w:r>
      <w:r w:rsidR="00207C48">
        <w:t>.</w:t>
      </w:r>
      <w:r w:rsidR="004F6BE3">
        <w:t xml:space="preserve"> </w:t>
      </w:r>
    </w:p>
    <w:p w14:paraId="2D5E1D22" w14:textId="5E756F36" w:rsidR="00895E26" w:rsidRPr="00DA2F83" w:rsidRDefault="003E6F2C" w:rsidP="00DA2F83">
      <w:pPr>
        <w:pStyle w:val="Otsikko2"/>
        <w:jc w:val="both"/>
        <w:rPr>
          <w:color w:val="auto"/>
        </w:rPr>
      </w:pPr>
      <w:bookmarkStart w:id="14" w:name="_Toc39052852"/>
      <w:bookmarkStart w:id="15" w:name="_Toc44058915"/>
      <w:r w:rsidRPr="00DA2F83">
        <w:rPr>
          <w:color w:val="auto"/>
        </w:rPr>
        <w:t xml:space="preserve">Purkujätteiden </w:t>
      </w:r>
      <w:r w:rsidR="000E3499" w:rsidRPr="00DA2F83">
        <w:rPr>
          <w:color w:val="auto"/>
        </w:rPr>
        <w:t>lajittelu</w:t>
      </w:r>
      <w:bookmarkEnd w:id="14"/>
      <w:r w:rsidR="009E52E4">
        <w:rPr>
          <w:color w:val="auto"/>
        </w:rPr>
        <w:t>ohje</w:t>
      </w:r>
      <w:r w:rsidR="00D133A5">
        <w:rPr>
          <w:color w:val="auto"/>
        </w:rPr>
        <w:t>et</w:t>
      </w:r>
      <w:bookmarkEnd w:id="15"/>
      <w:r w:rsidRPr="00DA2F83">
        <w:rPr>
          <w:color w:val="auto"/>
        </w:rPr>
        <w:t xml:space="preserve"> </w:t>
      </w:r>
    </w:p>
    <w:p w14:paraId="19D56AED" w14:textId="6591E124" w:rsidR="000B22E8" w:rsidRDefault="000B22E8" w:rsidP="00411B01">
      <w:pPr>
        <w:ind w:left="1304"/>
        <w:jc w:val="both"/>
        <w:rPr>
          <w:rFonts w:eastAsiaTheme="majorEastAsia" w:cstheme="minorHAnsi"/>
        </w:rPr>
      </w:pPr>
      <w:r>
        <w:rPr>
          <w:rFonts w:eastAsiaTheme="majorEastAsia" w:cstheme="minorHAnsi"/>
        </w:rPr>
        <w:t>Muista, että ensisijaisesti kannattaa käyttökelpoiset ja korjattavissa olevat tavarat, laitteet ja rakennusosat käyttää uudelleen itse tai myydä tai antaa muiden käyttöön</w:t>
      </w:r>
      <w:r w:rsidR="00ED32A0">
        <w:rPr>
          <w:rFonts w:eastAsiaTheme="majorEastAsia" w:cstheme="minorHAnsi"/>
        </w:rPr>
        <w:t xml:space="preserve">. </w:t>
      </w:r>
      <w:r>
        <w:rPr>
          <w:rFonts w:eastAsiaTheme="majorEastAsia" w:cstheme="minorHAnsi"/>
        </w:rPr>
        <w:t>Verkossa toimivat kauppapaikat</w:t>
      </w:r>
      <w:r w:rsidR="00ED32A0">
        <w:rPr>
          <w:rFonts w:eastAsiaTheme="majorEastAsia" w:cstheme="minorHAnsi"/>
        </w:rPr>
        <w:t xml:space="preserve"> ja </w:t>
      </w:r>
      <w:r>
        <w:rPr>
          <w:rFonts w:eastAsiaTheme="majorEastAsia" w:cstheme="minorHAnsi"/>
        </w:rPr>
        <w:t>FB-ryhmät</w:t>
      </w:r>
      <w:r w:rsidR="00ED32A0">
        <w:rPr>
          <w:rFonts w:eastAsiaTheme="majorEastAsia" w:cstheme="minorHAnsi"/>
        </w:rPr>
        <w:t xml:space="preserve"> sekä alueen </w:t>
      </w:r>
      <w:r>
        <w:rPr>
          <w:rFonts w:eastAsiaTheme="majorEastAsia" w:cstheme="minorHAnsi"/>
        </w:rPr>
        <w:t>kierrätyskeskukset</w:t>
      </w:r>
      <w:r w:rsidR="00ED32A0">
        <w:rPr>
          <w:rFonts w:eastAsiaTheme="majorEastAsia" w:cstheme="minorHAnsi"/>
        </w:rPr>
        <w:t xml:space="preserve">, </w:t>
      </w:r>
      <w:r>
        <w:rPr>
          <w:rFonts w:eastAsiaTheme="majorEastAsia" w:cstheme="minorHAnsi"/>
        </w:rPr>
        <w:t xml:space="preserve">ekotorit </w:t>
      </w:r>
      <w:r w:rsidR="00ED32A0">
        <w:rPr>
          <w:rFonts w:eastAsiaTheme="majorEastAsia" w:cstheme="minorHAnsi"/>
        </w:rPr>
        <w:t xml:space="preserve">ja </w:t>
      </w:r>
      <w:r>
        <w:rPr>
          <w:rFonts w:eastAsiaTheme="majorEastAsia" w:cstheme="minorHAnsi"/>
        </w:rPr>
        <w:t xml:space="preserve">kirpputorit auttavat. </w:t>
      </w:r>
    </w:p>
    <w:p w14:paraId="46DCCD18" w14:textId="655CFAEE" w:rsidR="0091660A" w:rsidRDefault="00102FB2" w:rsidP="00411B01">
      <w:pPr>
        <w:ind w:left="1304"/>
        <w:jc w:val="both"/>
        <w:rPr>
          <w:rFonts w:eastAsiaTheme="majorEastAsia" w:cstheme="minorHAnsi"/>
        </w:rPr>
      </w:pPr>
      <w:r>
        <w:rPr>
          <w:rFonts w:eastAsiaTheme="majorEastAsia" w:cstheme="minorHAnsi"/>
        </w:rPr>
        <w:t xml:space="preserve">Seuraavalla aukeamalla </w:t>
      </w:r>
      <w:r w:rsidR="0091660A" w:rsidRPr="005E19E6">
        <w:rPr>
          <w:rFonts w:eastAsiaTheme="majorEastAsia" w:cstheme="minorHAnsi"/>
        </w:rPr>
        <w:t xml:space="preserve">olevat </w:t>
      </w:r>
      <w:r w:rsidR="009E52E4">
        <w:rPr>
          <w:rFonts w:eastAsiaTheme="majorEastAsia" w:cstheme="minorHAnsi"/>
        </w:rPr>
        <w:t xml:space="preserve">jätteiden </w:t>
      </w:r>
      <w:r w:rsidR="0091660A" w:rsidRPr="005E19E6">
        <w:rPr>
          <w:rFonts w:eastAsiaTheme="majorEastAsia" w:cstheme="minorHAnsi"/>
        </w:rPr>
        <w:t>lajitteluohjeet ovat yleisiä ohjeita</w:t>
      </w:r>
      <w:r w:rsidR="009E52E4">
        <w:rPr>
          <w:rFonts w:eastAsiaTheme="majorEastAsia" w:cstheme="minorHAnsi"/>
        </w:rPr>
        <w:t xml:space="preserve">. Hyödyntämistiedoista osa on jo vakiintuneita, mutta osa vasta muutamilla alueilla </w:t>
      </w:r>
      <w:r w:rsidR="00B32D74">
        <w:rPr>
          <w:rFonts w:eastAsiaTheme="majorEastAsia" w:cstheme="minorHAnsi"/>
        </w:rPr>
        <w:t xml:space="preserve">käytössä olevia. </w:t>
      </w:r>
      <w:r w:rsidR="005E771D">
        <w:rPr>
          <w:rFonts w:eastAsiaTheme="majorEastAsia" w:cstheme="minorHAnsi"/>
        </w:rPr>
        <w:t xml:space="preserve">Erot johtuvat </w:t>
      </w:r>
      <w:r w:rsidR="00B32D74">
        <w:rPr>
          <w:rFonts w:eastAsiaTheme="majorEastAsia" w:cstheme="minorHAnsi"/>
        </w:rPr>
        <w:t>yle</w:t>
      </w:r>
      <w:r w:rsidR="005E771D">
        <w:rPr>
          <w:rFonts w:eastAsiaTheme="majorEastAsia" w:cstheme="minorHAnsi"/>
        </w:rPr>
        <w:t>isimmin</w:t>
      </w:r>
      <w:r w:rsidR="00B32D74">
        <w:rPr>
          <w:rFonts w:eastAsiaTheme="majorEastAsia" w:cstheme="minorHAnsi"/>
        </w:rPr>
        <w:t xml:space="preserve"> </w:t>
      </w:r>
      <w:r w:rsidR="008432FA">
        <w:rPr>
          <w:rFonts w:eastAsiaTheme="majorEastAsia" w:cstheme="minorHAnsi"/>
        </w:rPr>
        <w:t xml:space="preserve">jätekertymien koosta ja välimatkasta jatkokäsittelypaikkaan. </w:t>
      </w:r>
      <w:r w:rsidR="00210FD5">
        <w:rPr>
          <w:rFonts w:eastAsiaTheme="majorEastAsia" w:cstheme="minorHAnsi"/>
        </w:rPr>
        <w:t>J</w:t>
      </w:r>
      <w:r w:rsidR="0091660A" w:rsidRPr="005E19E6">
        <w:rPr>
          <w:rFonts w:eastAsiaTheme="majorEastAsia" w:cstheme="minorHAnsi"/>
        </w:rPr>
        <w:t>ätelajien nimity</w:t>
      </w:r>
      <w:r w:rsidR="00210FD5">
        <w:rPr>
          <w:rFonts w:eastAsiaTheme="majorEastAsia" w:cstheme="minorHAnsi"/>
        </w:rPr>
        <w:t xml:space="preserve">kset saattavat </w:t>
      </w:r>
      <w:r w:rsidR="008432FA">
        <w:rPr>
          <w:rFonts w:eastAsiaTheme="majorEastAsia" w:cstheme="minorHAnsi"/>
        </w:rPr>
        <w:t xml:space="preserve">myös </w:t>
      </w:r>
      <w:r w:rsidR="00210FD5">
        <w:rPr>
          <w:rFonts w:eastAsiaTheme="majorEastAsia" w:cstheme="minorHAnsi"/>
        </w:rPr>
        <w:t xml:space="preserve">vaihdella eri alueiden kesken. </w:t>
      </w:r>
    </w:p>
    <w:p w14:paraId="3377DEE6" w14:textId="40385497" w:rsidR="00A56F8F" w:rsidRPr="00EC6AC9" w:rsidRDefault="0091660A" w:rsidP="0043209D">
      <w:pPr>
        <w:ind w:left="1304"/>
        <w:jc w:val="both"/>
        <w:rPr>
          <w:rFonts w:eastAsiaTheme="majorEastAsia" w:cstheme="minorHAnsi"/>
        </w:rPr>
      </w:pPr>
      <w:r w:rsidRPr="00EC6AC9">
        <w:rPr>
          <w:rFonts w:eastAsiaTheme="majorEastAsia" w:cstheme="minorHAnsi"/>
        </w:rPr>
        <w:t xml:space="preserve">Jos olet omatoimipurkaja, tarkista lajittelun yksityiskohdat sekä jätelajin vastaanottopaikat alueesi kuntien jätehuoltoyhtiöstä tai -laitoksesta. Jos teetät purkutyön, pyydä purkutarjoukseen selvitys ja kustannusarvio suunnitellusta jätehuollosta ja jätteiden vastaanottopaikoista.  </w:t>
      </w:r>
    </w:p>
    <w:p w14:paraId="0BEE0883" w14:textId="34B459FE" w:rsidR="00A56F8F" w:rsidRDefault="00A56F8F" w:rsidP="00176D09">
      <w:pPr>
        <w:ind w:left="1304"/>
        <w:rPr>
          <w:rFonts w:eastAsiaTheme="majorEastAsia" w:cstheme="minorHAnsi"/>
        </w:rPr>
      </w:pPr>
    </w:p>
    <w:p w14:paraId="05ED427D" w14:textId="77777777" w:rsidR="00F56A96" w:rsidRDefault="00F56A96" w:rsidP="00176D09">
      <w:pPr>
        <w:ind w:left="1304"/>
        <w:rPr>
          <w:rFonts w:eastAsiaTheme="majorEastAsia" w:cstheme="minorHAnsi"/>
        </w:rPr>
      </w:pPr>
    </w:p>
    <w:p w14:paraId="0D3427B5" w14:textId="16D2F928" w:rsidR="00A313AB" w:rsidRDefault="00A313AB" w:rsidP="00176D09">
      <w:pPr>
        <w:ind w:left="1304"/>
        <w:rPr>
          <w:rFonts w:eastAsiaTheme="majorEastAsia" w:cstheme="minorHAnsi"/>
        </w:rPr>
      </w:pPr>
    </w:p>
    <w:p w14:paraId="36AD2E6D" w14:textId="2CDADC99" w:rsidR="000E0507" w:rsidRDefault="000E0507" w:rsidP="00176D09">
      <w:pPr>
        <w:ind w:left="1304"/>
        <w:rPr>
          <w:rFonts w:eastAsiaTheme="majorEastAsia" w:cstheme="minorHAnsi"/>
        </w:rPr>
      </w:pPr>
    </w:p>
    <w:p w14:paraId="6453A334" w14:textId="12C3B097" w:rsidR="008432FA" w:rsidRDefault="004E3AC5" w:rsidP="00A56F8F">
      <w:pPr>
        <w:rPr>
          <w:rFonts w:eastAsiaTheme="majorEastAsia" w:cstheme="minorHAnsi"/>
        </w:rPr>
      </w:pPr>
      <w:r>
        <w:rPr>
          <w:rFonts w:eastAsiaTheme="majorEastAsia" w:cstheme="minorHAnsi"/>
        </w:rPr>
        <w:t xml:space="preserve">Taulukko 2. </w:t>
      </w:r>
      <w:r w:rsidR="00A56F8F">
        <w:rPr>
          <w:rFonts w:eastAsiaTheme="majorEastAsia" w:cstheme="minorHAnsi"/>
        </w:rPr>
        <w:t>Purkujätteiden lajitteluohjeita</w:t>
      </w:r>
    </w:p>
    <w:tbl>
      <w:tblPr>
        <w:tblStyle w:val="TaulukkoRuudukko"/>
        <w:tblW w:w="9781" w:type="dxa"/>
        <w:tblInd w:w="-147" w:type="dxa"/>
        <w:tblLayout w:type="fixed"/>
        <w:tblLook w:val="04A0" w:firstRow="1" w:lastRow="0" w:firstColumn="1" w:lastColumn="0" w:noHBand="0" w:noVBand="1"/>
      </w:tblPr>
      <w:tblGrid>
        <w:gridCol w:w="1702"/>
        <w:gridCol w:w="1984"/>
        <w:gridCol w:w="2126"/>
        <w:gridCol w:w="1985"/>
        <w:gridCol w:w="1984"/>
      </w:tblGrid>
      <w:tr w:rsidR="00433BFB" w:rsidRPr="00FB2977" w14:paraId="2F03D3DD" w14:textId="77777777" w:rsidTr="00F02A42">
        <w:tc>
          <w:tcPr>
            <w:tcW w:w="1702" w:type="dxa"/>
          </w:tcPr>
          <w:p w14:paraId="6288526B" w14:textId="602926F3" w:rsidR="00ED32A0" w:rsidRPr="009B3BF8" w:rsidRDefault="00ED32A0" w:rsidP="00A16B30">
            <w:pPr>
              <w:rPr>
                <w:rFonts w:cstheme="minorHAnsi"/>
                <w:sz w:val="21"/>
                <w:szCs w:val="21"/>
              </w:rPr>
            </w:pPr>
          </w:p>
        </w:tc>
        <w:tc>
          <w:tcPr>
            <w:tcW w:w="1984" w:type="dxa"/>
          </w:tcPr>
          <w:p w14:paraId="6FB5DD6A" w14:textId="0768663C" w:rsidR="00ED32A0" w:rsidRPr="00661DBF" w:rsidRDefault="00ED32A0" w:rsidP="00A16B30">
            <w:pPr>
              <w:rPr>
                <w:rFonts w:cstheme="minorHAnsi"/>
                <w:b/>
                <w:bCs/>
                <w:sz w:val="24"/>
                <w:szCs w:val="24"/>
              </w:rPr>
            </w:pPr>
            <w:r w:rsidRPr="00661DBF">
              <w:rPr>
                <w:rFonts w:cstheme="minorHAnsi"/>
                <w:b/>
                <w:bCs/>
                <w:sz w:val="24"/>
                <w:szCs w:val="24"/>
              </w:rPr>
              <w:t>Kierrätys materiaalina</w:t>
            </w:r>
          </w:p>
        </w:tc>
        <w:tc>
          <w:tcPr>
            <w:tcW w:w="2126" w:type="dxa"/>
          </w:tcPr>
          <w:p w14:paraId="50F08E27" w14:textId="77777777" w:rsidR="009D2D16" w:rsidRPr="00661DBF" w:rsidRDefault="009D2D16" w:rsidP="00A16B30">
            <w:pPr>
              <w:rPr>
                <w:rFonts w:cstheme="minorHAnsi"/>
                <w:b/>
                <w:bCs/>
                <w:sz w:val="24"/>
                <w:szCs w:val="24"/>
              </w:rPr>
            </w:pPr>
            <w:r w:rsidRPr="00661DBF">
              <w:rPr>
                <w:rFonts w:cstheme="minorHAnsi"/>
                <w:b/>
                <w:bCs/>
                <w:sz w:val="24"/>
                <w:szCs w:val="24"/>
              </w:rPr>
              <w:t>Hyödyntäminen</w:t>
            </w:r>
          </w:p>
          <w:p w14:paraId="2EFC14DC" w14:textId="5296DCC1" w:rsidR="00ED32A0" w:rsidRPr="00661DBF" w:rsidRDefault="009D2D16" w:rsidP="00A16B30">
            <w:pPr>
              <w:rPr>
                <w:rFonts w:cstheme="minorHAnsi"/>
                <w:b/>
                <w:bCs/>
                <w:sz w:val="24"/>
                <w:szCs w:val="24"/>
              </w:rPr>
            </w:pPr>
            <w:r w:rsidRPr="00661DBF">
              <w:rPr>
                <w:rFonts w:cstheme="minorHAnsi"/>
                <w:b/>
                <w:bCs/>
                <w:sz w:val="24"/>
                <w:szCs w:val="24"/>
              </w:rPr>
              <w:t>en</w:t>
            </w:r>
            <w:r w:rsidR="00ED32A0" w:rsidRPr="00661DBF">
              <w:rPr>
                <w:rFonts w:cstheme="minorHAnsi"/>
                <w:b/>
                <w:bCs/>
                <w:sz w:val="24"/>
                <w:szCs w:val="24"/>
              </w:rPr>
              <w:t>ergiana</w:t>
            </w:r>
          </w:p>
        </w:tc>
        <w:tc>
          <w:tcPr>
            <w:tcW w:w="1985" w:type="dxa"/>
          </w:tcPr>
          <w:p w14:paraId="266A9E78" w14:textId="4EE75591" w:rsidR="00ED32A0" w:rsidRPr="00661DBF" w:rsidRDefault="00810A77" w:rsidP="00A16B30">
            <w:pPr>
              <w:rPr>
                <w:rFonts w:cstheme="minorHAnsi"/>
                <w:b/>
                <w:bCs/>
                <w:sz w:val="24"/>
                <w:szCs w:val="24"/>
              </w:rPr>
            </w:pPr>
            <w:r w:rsidRPr="00661DBF">
              <w:rPr>
                <w:rFonts w:cstheme="minorHAnsi"/>
                <w:b/>
                <w:bCs/>
                <w:sz w:val="24"/>
                <w:szCs w:val="24"/>
              </w:rPr>
              <w:t>K</w:t>
            </w:r>
            <w:r w:rsidR="003E0F17" w:rsidRPr="00661DBF">
              <w:rPr>
                <w:rFonts w:cstheme="minorHAnsi"/>
                <w:b/>
                <w:bCs/>
                <w:sz w:val="24"/>
                <w:szCs w:val="24"/>
              </w:rPr>
              <w:t>iviaineksen</w:t>
            </w:r>
            <w:r w:rsidRPr="00661DBF">
              <w:rPr>
                <w:rFonts w:cstheme="minorHAnsi"/>
                <w:b/>
                <w:bCs/>
                <w:sz w:val="24"/>
                <w:szCs w:val="24"/>
              </w:rPr>
              <w:t xml:space="preserve"> korvaaminen</w:t>
            </w:r>
            <w:r w:rsidR="003E0F17" w:rsidRPr="00661DBF">
              <w:rPr>
                <w:rFonts w:cstheme="minorHAnsi"/>
                <w:b/>
                <w:bCs/>
                <w:sz w:val="24"/>
                <w:szCs w:val="24"/>
              </w:rPr>
              <w:t xml:space="preserve"> </w:t>
            </w:r>
          </w:p>
        </w:tc>
        <w:tc>
          <w:tcPr>
            <w:tcW w:w="1984" w:type="dxa"/>
          </w:tcPr>
          <w:p w14:paraId="17B8FE63" w14:textId="17EA13CB" w:rsidR="00ED32A0" w:rsidRPr="00661DBF" w:rsidRDefault="00ED32A0" w:rsidP="00A16B30">
            <w:pPr>
              <w:rPr>
                <w:rFonts w:cstheme="minorHAnsi"/>
                <w:b/>
                <w:bCs/>
                <w:sz w:val="24"/>
                <w:szCs w:val="24"/>
              </w:rPr>
            </w:pPr>
            <w:r w:rsidRPr="00661DBF">
              <w:rPr>
                <w:rFonts w:cstheme="minorHAnsi"/>
                <w:b/>
                <w:bCs/>
                <w:sz w:val="24"/>
                <w:szCs w:val="24"/>
              </w:rPr>
              <w:t>Loppusijoitus</w:t>
            </w:r>
          </w:p>
        </w:tc>
      </w:tr>
      <w:tr w:rsidR="00433BFB" w14:paraId="7981CD48" w14:textId="77777777" w:rsidTr="00F02A42">
        <w:tc>
          <w:tcPr>
            <w:tcW w:w="1702" w:type="dxa"/>
          </w:tcPr>
          <w:p w14:paraId="4CCC7597" w14:textId="77777777" w:rsidR="00282E39" w:rsidRDefault="00282E39" w:rsidP="00A16B30">
            <w:pPr>
              <w:rPr>
                <w:rFonts w:cstheme="minorHAnsi"/>
                <w:sz w:val="21"/>
                <w:szCs w:val="21"/>
              </w:rPr>
            </w:pPr>
            <w:r>
              <w:rPr>
                <w:rFonts w:cstheme="minorHAnsi"/>
                <w:sz w:val="21"/>
                <w:szCs w:val="21"/>
              </w:rPr>
              <w:t>Irtaimisto:</w:t>
            </w:r>
          </w:p>
          <w:p w14:paraId="40E38C18" w14:textId="3A7C476A" w:rsidR="00ED32A0" w:rsidRPr="009B3BF8" w:rsidRDefault="004B7E5E" w:rsidP="00A16B30">
            <w:pPr>
              <w:rPr>
                <w:rFonts w:cstheme="minorHAnsi"/>
                <w:sz w:val="21"/>
                <w:szCs w:val="21"/>
              </w:rPr>
            </w:pPr>
            <w:r>
              <w:rPr>
                <w:rFonts w:cstheme="minorHAnsi"/>
                <w:sz w:val="21"/>
                <w:szCs w:val="21"/>
              </w:rPr>
              <w:t>K</w:t>
            </w:r>
            <w:r w:rsidR="00650CB3" w:rsidRPr="009B3BF8">
              <w:rPr>
                <w:rFonts w:cstheme="minorHAnsi"/>
                <w:sz w:val="21"/>
                <w:szCs w:val="21"/>
              </w:rPr>
              <w:t xml:space="preserve">aapistot, </w:t>
            </w:r>
            <w:r w:rsidR="006D17CC">
              <w:rPr>
                <w:rFonts w:cstheme="minorHAnsi"/>
                <w:sz w:val="21"/>
                <w:szCs w:val="21"/>
              </w:rPr>
              <w:t xml:space="preserve">puiset ja metalliset huonekalut, </w:t>
            </w:r>
            <w:r w:rsidR="003E0F17" w:rsidRPr="009B3BF8">
              <w:rPr>
                <w:rFonts w:cstheme="minorHAnsi"/>
                <w:sz w:val="21"/>
                <w:szCs w:val="21"/>
              </w:rPr>
              <w:t>lavuaarit, wc-istuimet, ammeet</w:t>
            </w:r>
            <w:r w:rsidR="00D80B1C" w:rsidRPr="009B3BF8">
              <w:rPr>
                <w:rFonts w:cstheme="minorHAnsi"/>
                <w:sz w:val="21"/>
                <w:szCs w:val="21"/>
              </w:rPr>
              <w:t xml:space="preserve"> </w:t>
            </w:r>
          </w:p>
        </w:tc>
        <w:tc>
          <w:tcPr>
            <w:tcW w:w="1984" w:type="dxa"/>
          </w:tcPr>
          <w:p w14:paraId="6F282918" w14:textId="7070B310" w:rsidR="00433BFB" w:rsidRPr="009B3BF8" w:rsidRDefault="009D2D16" w:rsidP="003E0F17">
            <w:pPr>
              <w:rPr>
                <w:rFonts w:cstheme="minorHAnsi"/>
                <w:b/>
                <w:bCs/>
                <w:sz w:val="21"/>
                <w:szCs w:val="21"/>
              </w:rPr>
            </w:pPr>
            <w:r w:rsidRPr="009B3BF8">
              <w:rPr>
                <w:rFonts w:cstheme="minorHAnsi"/>
                <w:b/>
                <w:bCs/>
                <w:sz w:val="21"/>
                <w:szCs w:val="21"/>
              </w:rPr>
              <w:t>M</w:t>
            </w:r>
            <w:r w:rsidR="00433BFB" w:rsidRPr="009B3BF8">
              <w:rPr>
                <w:rFonts w:cstheme="minorHAnsi"/>
                <w:b/>
                <w:bCs/>
                <w:sz w:val="21"/>
                <w:szCs w:val="21"/>
              </w:rPr>
              <w:t>etalliromuun</w:t>
            </w:r>
          </w:p>
          <w:p w14:paraId="11133DBE" w14:textId="616E5020" w:rsidR="003E0F17" w:rsidRPr="009B3BF8" w:rsidRDefault="00FB2977" w:rsidP="003E0F17">
            <w:pPr>
              <w:rPr>
                <w:rFonts w:cstheme="minorHAnsi"/>
                <w:sz w:val="21"/>
                <w:szCs w:val="21"/>
              </w:rPr>
            </w:pPr>
            <w:r w:rsidRPr="009B3BF8">
              <w:rPr>
                <w:rFonts w:cstheme="minorHAnsi"/>
                <w:sz w:val="21"/>
                <w:szCs w:val="21"/>
              </w:rPr>
              <w:t>*</w:t>
            </w:r>
            <w:r w:rsidR="003E0F17" w:rsidRPr="009B3BF8">
              <w:rPr>
                <w:rFonts w:cstheme="minorHAnsi"/>
                <w:sz w:val="21"/>
                <w:szCs w:val="21"/>
              </w:rPr>
              <w:t xml:space="preserve"> </w:t>
            </w:r>
            <w:r w:rsidRPr="009B3BF8">
              <w:rPr>
                <w:rFonts w:cstheme="minorHAnsi"/>
                <w:sz w:val="21"/>
                <w:szCs w:val="21"/>
              </w:rPr>
              <w:t>metalliosat</w:t>
            </w:r>
          </w:p>
          <w:p w14:paraId="52956395" w14:textId="49BC35C0" w:rsidR="00433BFB" w:rsidRPr="009B3BF8" w:rsidRDefault="009D2D16" w:rsidP="003E0F17">
            <w:pPr>
              <w:rPr>
                <w:rFonts w:cstheme="minorHAnsi"/>
                <w:b/>
                <w:bCs/>
                <w:sz w:val="21"/>
                <w:szCs w:val="21"/>
              </w:rPr>
            </w:pPr>
            <w:r w:rsidRPr="009B3BF8">
              <w:rPr>
                <w:rFonts w:cstheme="minorHAnsi"/>
                <w:b/>
                <w:bCs/>
                <w:sz w:val="21"/>
                <w:szCs w:val="21"/>
              </w:rPr>
              <w:t>O</w:t>
            </w:r>
            <w:r w:rsidR="00433BFB" w:rsidRPr="009B3BF8">
              <w:rPr>
                <w:rFonts w:cstheme="minorHAnsi"/>
                <w:b/>
                <w:bCs/>
                <w:sz w:val="21"/>
                <w:szCs w:val="21"/>
              </w:rPr>
              <w:t>m</w:t>
            </w:r>
            <w:r w:rsidR="00B65BC8" w:rsidRPr="009B3BF8">
              <w:rPr>
                <w:rFonts w:cstheme="minorHAnsi"/>
                <w:b/>
                <w:bCs/>
                <w:sz w:val="21"/>
                <w:szCs w:val="21"/>
              </w:rPr>
              <w:t>a</w:t>
            </w:r>
            <w:r w:rsidR="00433BFB" w:rsidRPr="009B3BF8">
              <w:rPr>
                <w:rFonts w:cstheme="minorHAnsi"/>
                <w:b/>
                <w:bCs/>
                <w:sz w:val="21"/>
                <w:szCs w:val="21"/>
              </w:rPr>
              <w:t>na er</w:t>
            </w:r>
            <w:r w:rsidR="00B65BC8" w:rsidRPr="009B3BF8">
              <w:rPr>
                <w:rFonts w:cstheme="minorHAnsi"/>
                <w:b/>
                <w:bCs/>
                <w:sz w:val="21"/>
                <w:szCs w:val="21"/>
              </w:rPr>
              <w:t>ä</w:t>
            </w:r>
            <w:r w:rsidR="00433BFB" w:rsidRPr="009B3BF8">
              <w:rPr>
                <w:rFonts w:cstheme="minorHAnsi"/>
                <w:b/>
                <w:bCs/>
                <w:sz w:val="21"/>
                <w:szCs w:val="21"/>
              </w:rPr>
              <w:t>nään</w:t>
            </w:r>
          </w:p>
          <w:p w14:paraId="292316A5" w14:textId="6004BBCB" w:rsidR="003E0F17" w:rsidRPr="009B3BF8" w:rsidRDefault="00FB2977" w:rsidP="003E0F17">
            <w:pPr>
              <w:rPr>
                <w:rFonts w:cstheme="minorHAnsi"/>
                <w:sz w:val="21"/>
                <w:szCs w:val="21"/>
              </w:rPr>
            </w:pPr>
            <w:r w:rsidRPr="009B3BF8">
              <w:rPr>
                <w:rFonts w:cstheme="minorHAnsi"/>
                <w:sz w:val="21"/>
                <w:szCs w:val="21"/>
              </w:rPr>
              <w:t>*</w:t>
            </w:r>
            <w:r w:rsidR="003E0F17" w:rsidRPr="009B3BF8">
              <w:rPr>
                <w:rFonts w:cstheme="minorHAnsi"/>
                <w:sz w:val="21"/>
                <w:szCs w:val="21"/>
              </w:rPr>
              <w:t xml:space="preserve"> </w:t>
            </w:r>
            <w:r w:rsidRPr="009B3BF8">
              <w:rPr>
                <w:rFonts w:cstheme="minorHAnsi"/>
                <w:sz w:val="21"/>
                <w:szCs w:val="21"/>
              </w:rPr>
              <w:t>tasolasi</w:t>
            </w:r>
            <w:r w:rsidR="00FA53E4" w:rsidRPr="009B3BF8">
              <w:rPr>
                <w:rFonts w:cstheme="minorHAnsi"/>
                <w:sz w:val="21"/>
                <w:szCs w:val="21"/>
              </w:rPr>
              <w:t>t</w:t>
            </w:r>
          </w:p>
          <w:p w14:paraId="4D9D13A9" w14:textId="0CAE30E8" w:rsidR="00B65BC8" w:rsidRPr="009B3BF8" w:rsidRDefault="009D2D16" w:rsidP="00B65BC8">
            <w:pPr>
              <w:rPr>
                <w:rFonts w:cstheme="minorHAnsi"/>
                <w:b/>
                <w:bCs/>
                <w:sz w:val="21"/>
                <w:szCs w:val="21"/>
              </w:rPr>
            </w:pPr>
            <w:r w:rsidRPr="009B3BF8">
              <w:rPr>
                <w:rFonts w:cstheme="minorHAnsi"/>
                <w:b/>
                <w:bCs/>
                <w:sz w:val="21"/>
                <w:szCs w:val="21"/>
              </w:rPr>
              <w:t>O</w:t>
            </w:r>
            <w:r w:rsidR="00B65BC8" w:rsidRPr="009B3BF8">
              <w:rPr>
                <w:rFonts w:cstheme="minorHAnsi"/>
                <w:b/>
                <w:bCs/>
                <w:sz w:val="21"/>
                <w:szCs w:val="21"/>
              </w:rPr>
              <w:t>mana eränään</w:t>
            </w:r>
          </w:p>
          <w:p w14:paraId="5CAF76C3" w14:textId="30A54CF0" w:rsidR="00FB2977" w:rsidRPr="009B3BF8" w:rsidRDefault="003E0F17" w:rsidP="003E0F17">
            <w:pPr>
              <w:rPr>
                <w:rFonts w:cstheme="minorHAnsi"/>
                <w:sz w:val="21"/>
                <w:szCs w:val="21"/>
              </w:rPr>
            </w:pPr>
            <w:r w:rsidRPr="009B3BF8">
              <w:rPr>
                <w:rFonts w:cstheme="minorHAnsi"/>
                <w:sz w:val="21"/>
                <w:szCs w:val="21"/>
              </w:rPr>
              <w:t xml:space="preserve">* </w:t>
            </w:r>
            <w:r w:rsidR="00810A77" w:rsidRPr="009B3BF8">
              <w:rPr>
                <w:rFonts w:cstheme="minorHAnsi"/>
                <w:sz w:val="21"/>
                <w:szCs w:val="21"/>
              </w:rPr>
              <w:t>saniteetti</w:t>
            </w:r>
            <w:r w:rsidRPr="009B3BF8">
              <w:rPr>
                <w:rFonts w:cstheme="minorHAnsi"/>
                <w:sz w:val="21"/>
                <w:szCs w:val="21"/>
              </w:rPr>
              <w:t>posliini</w:t>
            </w:r>
            <w:r w:rsidR="00FA53E4" w:rsidRPr="009B3BF8">
              <w:rPr>
                <w:rFonts w:cstheme="minorHAnsi"/>
                <w:sz w:val="21"/>
                <w:szCs w:val="21"/>
              </w:rPr>
              <w:t>t</w:t>
            </w:r>
            <w:r w:rsidR="00A65D08">
              <w:rPr>
                <w:rFonts w:cstheme="minorHAnsi"/>
                <w:sz w:val="21"/>
                <w:szCs w:val="21"/>
              </w:rPr>
              <w:t xml:space="preserve"> </w:t>
            </w:r>
            <w:r w:rsidRPr="009B3BF8">
              <w:rPr>
                <w:rFonts w:cstheme="minorHAnsi"/>
                <w:sz w:val="21"/>
                <w:szCs w:val="21"/>
              </w:rPr>
              <w:t xml:space="preserve"> </w:t>
            </w:r>
          </w:p>
          <w:p w14:paraId="440A0CC5" w14:textId="19F8F636" w:rsidR="00650CB3" w:rsidRPr="009B3BF8" w:rsidRDefault="004B7E5E" w:rsidP="00BE6A3D">
            <w:pPr>
              <w:rPr>
                <w:rFonts w:cstheme="minorHAnsi"/>
                <w:sz w:val="21"/>
                <w:szCs w:val="21"/>
              </w:rPr>
            </w:pPr>
            <w:r w:rsidRPr="009B3BF8">
              <w:rPr>
                <w:rFonts w:cstheme="minorHAnsi"/>
                <w:sz w:val="21"/>
                <w:szCs w:val="21"/>
              </w:rPr>
              <w:t xml:space="preserve"> </w:t>
            </w:r>
          </w:p>
        </w:tc>
        <w:tc>
          <w:tcPr>
            <w:tcW w:w="2126" w:type="dxa"/>
          </w:tcPr>
          <w:p w14:paraId="586DC00B" w14:textId="3E0636E5" w:rsidR="00433BFB" w:rsidRPr="009B3BF8" w:rsidRDefault="009D2D16" w:rsidP="00A16B30">
            <w:pPr>
              <w:rPr>
                <w:rFonts w:cstheme="minorHAnsi"/>
                <w:b/>
                <w:bCs/>
                <w:sz w:val="21"/>
                <w:szCs w:val="21"/>
              </w:rPr>
            </w:pPr>
            <w:r w:rsidRPr="009B3BF8">
              <w:rPr>
                <w:rFonts w:cstheme="minorHAnsi"/>
                <w:b/>
                <w:bCs/>
                <w:sz w:val="21"/>
                <w:szCs w:val="21"/>
              </w:rPr>
              <w:t>P</w:t>
            </w:r>
            <w:r w:rsidR="00433BFB" w:rsidRPr="009B3BF8">
              <w:rPr>
                <w:rFonts w:cstheme="minorHAnsi"/>
                <w:b/>
                <w:bCs/>
                <w:sz w:val="21"/>
                <w:szCs w:val="21"/>
              </w:rPr>
              <w:t xml:space="preserve">uujätteeseen </w:t>
            </w:r>
          </w:p>
          <w:p w14:paraId="50A47750" w14:textId="62227FDD" w:rsidR="00ED32A0" w:rsidRPr="009B3BF8" w:rsidRDefault="00FB2977" w:rsidP="00A16B30">
            <w:pPr>
              <w:rPr>
                <w:rFonts w:cstheme="minorHAnsi"/>
                <w:sz w:val="21"/>
                <w:szCs w:val="21"/>
              </w:rPr>
            </w:pPr>
            <w:r w:rsidRPr="009B3BF8">
              <w:rPr>
                <w:rFonts w:cstheme="minorHAnsi"/>
                <w:sz w:val="21"/>
                <w:szCs w:val="21"/>
              </w:rPr>
              <w:t>*</w:t>
            </w:r>
            <w:r w:rsidR="003E0F17" w:rsidRPr="009B3BF8">
              <w:rPr>
                <w:rFonts w:cstheme="minorHAnsi"/>
                <w:sz w:val="21"/>
                <w:szCs w:val="21"/>
              </w:rPr>
              <w:t xml:space="preserve"> </w:t>
            </w:r>
            <w:r w:rsidRPr="009B3BF8">
              <w:rPr>
                <w:rFonts w:cstheme="minorHAnsi"/>
                <w:sz w:val="21"/>
                <w:szCs w:val="21"/>
              </w:rPr>
              <w:t>puuosat</w:t>
            </w:r>
            <w:r w:rsidR="00433BFB" w:rsidRPr="009B3BF8">
              <w:rPr>
                <w:rFonts w:cstheme="minorHAnsi"/>
                <w:sz w:val="21"/>
                <w:szCs w:val="21"/>
              </w:rPr>
              <w:t xml:space="preserve"> ja </w:t>
            </w:r>
            <w:r w:rsidR="00650CB3" w:rsidRPr="009B3BF8">
              <w:rPr>
                <w:rFonts w:cstheme="minorHAnsi"/>
                <w:sz w:val="21"/>
                <w:szCs w:val="21"/>
              </w:rPr>
              <w:t>puupohjaiset levyt</w:t>
            </w:r>
            <w:r w:rsidR="00433BFB" w:rsidRPr="009B3BF8">
              <w:rPr>
                <w:rFonts w:cstheme="minorHAnsi"/>
                <w:sz w:val="21"/>
                <w:szCs w:val="21"/>
              </w:rPr>
              <w:t xml:space="preserve"> </w:t>
            </w:r>
          </w:p>
          <w:p w14:paraId="5098C3CC" w14:textId="2926CD73" w:rsidR="00FB2977" w:rsidRPr="009B3BF8" w:rsidRDefault="00FB2977" w:rsidP="00447776">
            <w:pPr>
              <w:rPr>
                <w:rFonts w:cstheme="minorHAnsi"/>
                <w:sz w:val="21"/>
                <w:szCs w:val="21"/>
              </w:rPr>
            </w:pPr>
          </w:p>
        </w:tc>
        <w:tc>
          <w:tcPr>
            <w:tcW w:w="1985" w:type="dxa"/>
          </w:tcPr>
          <w:p w14:paraId="6CA4068B" w14:textId="4AC43473" w:rsidR="00433BFB" w:rsidRPr="009B3BF8" w:rsidRDefault="00692166" w:rsidP="00A16B30">
            <w:pPr>
              <w:rPr>
                <w:rFonts w:cstheme="minorHAnsi"/>
                <w:b/>
                <w:bCs/>
                <w:sz w:val="21"/>
                <w:szCs w:val="21"/>
              </w:rPr>
            </w:pPr>
            <w:r w:rsidRPr="009B3BF8">
              <w:rPr>
                <w:rFonts w:cstheme="minorHAnsi"/>
                <w:b/>
                <w:bCs/>
                <w:sz w:val="21"/>
                <w:szCs w:val="21"/>
              </w:rPr>
              <w:t>Kivipohjaiseen</w:t>
            </w:r>
            <w:r w:rsidR="00273972" w:rsidRPr="009B3BF8">
              <w:rPr>
                <w:rFonts w:cstheme="minorHAnsi"/>
                <w:b/>
                <w:bCs/>
                <w:sz w:val="21"/>
                <w:szCs w:val="21"/>
              </w:rPr>
              <w:t xml:space="preserve"> </w:t>
            </w:r>
            <w:r w:rsidR="00390DA3" w:rsidRPr="009B3BF8">
              <w:rPr>
                <w:rFonts w:cstheme="minorHAnsi"/>
                <w:b/>
                <w:bCs/>
                <w:sz w:val="21"/>
                <w:szCs w:val="21"/>
              </w:rPr>
              <w:t>jätteeseen</w:t>
            </w:r>
          </w:p>
          <w:p w14:paraId="461ADEBF" w14:textId="636B80D5" w:rsidR="00ED32A0" w:rsidRPr="009B3BF8" w:rsidRDefault="007B6321" w:rsidP="007B6321">
            <w:pPr>
              <w:rPr>
                <w:rFonts w:cstheme="minorHAnsi"/>
                <w:sz w:val="21"/>
                <w:szCs w:val="21"/>
              </w:rPr>
            </w:pPr>
            <w:r w:rsidRPr="009B3BF8">
              <w:rPr>
                <w:rFonts w:cstheme="minorHAnsi"/>
                <w:sz w:val="21"/>
                <w:szCs w:val="21"/>
              </w:rPr>
              <w:t>* s</w:t>
            </w:r>
            <w:r w:rsidR="00810A77" w:rsidRPr="009B3BF8">
              <w:rPr>
                <w:rFonts w:cstheme="minorHAnsi"/>
                <w:sz w:val="21"/>
                <w:szCs w:val="21"/>
              </w:rPr>
              <w:t>aniteetti</w:t>
            </w:r>
            <w:r w:rsidR="003E0F17" w:rsidRPr="009B3BF8">
              <w:rPr>
                <w:rFonts w:cstheme="minorHAnsi"/>
                <w:sz w:val="21"/>
                <w:szCs w:val="21"/>
              </w:rPr>
              <w:t>posliini</w:t>
            </w:r>
            <w:r w:rsidR="009323AA" w:rsidRPr="009B3BF8">
              <w:rPr>
                <w:rFonts w:cstheme="minorHAnsi"/>
                <w:sz w:val="21"/>
                <w:szCs w:val="21"/>
              </w:rPr>
              <w:t>t</w:t>
            </w:r>
            <w:r w:rsidR="00810A77" w:rsidRPr="009B3BF8">
              <w:rPr>
                <w:rFonts w:cstheme="minorHAnsi"/>
                <w:sz w:val="21"/>
                <w:szCs w:val="21"/>
              </w:rPr>
              <w:t>,</w:t>
            </w:r>
            <w:r w:rsidR="003E0F17" w:rsidRPr="009B3BF8">
              <w:rPr>
                <w:rFonts w:cstheme="minorHAnsi"/>
                <w:sz w:val="21"/>
                <w:szCs w:val="21"/>
              </w:rPr>
              <w:t xml:space="preserve"> </w:t>
            </w:r>
            <w:r w:rsidR="00650CB3" w:rsidRPr="009B3BF8">
              <w:rPr>
                <w:rFonts w:cstheme="minorHAnsi"/>
                <w:sz w:val="21"/>
                <w:szCs w:val="21"/>
              </w:rPr>
              <w:t xml:space="preserve">käytetään </w:t>
            </w:r>
            <w:r w:rsidR="003E0F17" w:rsidRPr="009B3BF8">
              <w:rPr>
                <w:rFonts w:cstheme="minorHAnsi"/>
                <w:sz w:val="21"/>
                <w:szCs w:val="21"/>
              </w:rPr>
              <w:t xml:space="preserve">murskattuna jätekeskuksen rakenteissa </w:t>
            </w:r>
          </w:p>
        </w:tc>
        <w:tc>
          <w:tcPr>
            <w:tcW w:w="1984" w:type="dxa"/>
          </w:tcPr>
          <w:p w14:paraId="0AF3F70F" w14:textId="543FF2D2" w:rsidR="00AD36F4" w:rsidRDefault="000258C2" w:rsidP="001F736D">
            <w:pPr>
              <w:rPr>
                <w:rFonts w:cstheme="minorHAnsi"/>
                <w:b/>
                <w:bCs/>
                <w:sz w:val="21"/>
                <w:szCs w:val="21"/>
              </w:rPr>
            </w:pPr>
            <w:r>
              <w:rPr>
                <w:rFonts w:cstheme="minorHAnsi"/>
                <w:b/>
                <w:bCs/>
                <w:sz w:val="21"/>
                <w:szCs w:val="21"/>
              </w:rPr>
              <w:t>Palamattomaan rakennus</w:t>
            </w:r>
            <w:r w:rsidR="00CD45E1">
              <w:rPr>
                <w:rFonts w:cstheme="minorHAnsi"/>
                <w:b/>
                <w:bCs/>
                <w:sz w:val="21"/>
                <w:szCs w:val="21"/>
              </w:rPr>
              <w:t xml:space="preserve">jätteeseen * </w:t>
            </w:r>
            <w:r w:rsidR="00AD36F4" w:rsidRPr="00AD36F4">
              <w:rPr>
                <w:rFonts w:cstheme="minorHAnsi"/>
                <w:sz w:val="21"/>
                <w:szCs w:val="21"/>
              </w:rPr>
              <w:t>saniteettiposliinit</w:t>
            </w:r>
          </w:p>
          <w:p w14:paraId="0F9C47F9" w14:textId="08E057B0" w:rsidR="00ED32A0" w:rsidRPr="00AD36F4" w:rsidRDefault="00ED32A0" w:rsidP="00AD36F4">
            <w:pPr>
              <w:rPr>
                <w:rFonts w:cstheme="minorHAnsi"/>
                <w:sz w:val="21"/>
                <w:szCs w:val="21"/>
              </w:rPr>
            </w:pPr>
          </w:p>
        </w:tc>
      </w:tr>
      <w:tr w:rsidR="004B7E5E" w14:paraId="57B24755" w14:textId="77777777" w:rsidTr="00F02A42">
        <w:tc>
          <w:tcPr>
            <w:tcW w:w="1702" w:type="dxa"/>
          </w:tcPr>
          <w:p w14:paraId="33918ACE" w14:textId="77777777" w:rsidR="004F673E" w:rsidRDefault="006801FA" w:rsidP="006801FA">
            <w:pPr>
              <w:rPr>
                <w:rFonts w:cstheme="minorHAnsi"/>
                <w:sz w:val="21"/>
                <w:szCs w:val="21"/>
              </w:rPr>
            </w:pPr>
            <w:r>
              <w:rPr>
                <w:rFonts w:cstheme="minorHAnsi"/>
                <w:sz w:val="21"/>
                <w:szCs w:val="21"/>
              </w:rPr>
              <w:t>Sohvat, pehmustetut tuolit jne.</w:t>
            </w:r>
            <w:r w:rsidR="004B7E5E" w:rsidRPr="009B3BF8">
              <w:rPr>
                <w:rFonts w:cstheme="minorHAnsi"/>
                <w:sz w:val="21"/>
                <w:szCs w:val="21"/>
              </w:rPr>
              <w:t xml:space="preserve"> </w:t>
            </w:r>
          </w:p>
          <w:p w14:paraId="51F03371" w14:textId="27744BED" w:rsidR="004B7E5E" w:rsidRPr="004F673E" w:rsidRDefault="004F673E" w:rsidP="006801FA">
            <w:pPr>
              <w:rPr>
                <w:rFonts w:cstheme="minorHAnsi"/>
                <w:i/>
                <w:iCs/>
                <w:sz w:val="21"/>
                <w:szCs w:val="21"/>
              </w:rPr>
            </w:pPr>
            <w:r w:rsidRPr="004F673E">
              <w:rPr>
                <w:rFonts w:cstheme="minorHAnsi"/>
                <w:i/>
                <w:iCs/>
                <w:sz w:val="21"/>
                <w:szCs w:val="21"/>
              </w:rPr>
              <w:t xml:space="preserve">- </w:t>
            </w:r>
            <w:r w:rsidR="00A75F62" w:rsidRPr="004F673E">
              <w:rPr>
                <w:rFonts w:cstheme="minorHAnsi"/>
                <w:i/>
                <w:iCs/>
                <w:sz w:val="21"/>
                <w:szCs w:val="21"/>
              </w:rPr>
              <w:t xml:space="preserve">puretaan jätekeskuksissa </w:t>
            </w:r>
          </w:p>
        </w:tc>
        <w:tc>
          <w:tcPr>
            <w:tcW w:w="1984" w:type="dxa"/>
          </w:tcPr>
          <w:p w14:paraId="06F24507" w14:textId="7186D427" w:rsidR="004B7E5E" w:rsidRPr="009B3BF8" w:rsidRDefault="00C74FF8" w:rsidP="00C74FF8">
            <w:pPr>
              <w:rPr>
                <w:rFonts w:cstheme="minorHAnsi"/>
                <w:b/>
                <w:bCs/>
                <w:sz w:val="21"/>
                <w:szCs w:val="21"/>
              </w:rPr>
            </w:pPr>
            <w:r w:rsidRPr="009B3BF8">
              <w:rPr>
                <w:rFonts w:cstheme="minorHAnsi"/>
                <w:sz w:val="21"/>
                <w:szCs w:val="21"/>
              </w:rPr>
              <w:t>kierräty</w:t>
            </w:r>
            <w:r w:rsidR="005909D3">
              <w:rPr>
                <w:rFonts w:cstheme="minorHAnsi"/>
                <w:sz w:val="21"/>
                <w:szCs w:val="21"/>
              </w:rPr>
              <w:t>skelpoiset osat/materiaalit</w:t>
            </w:r>
            <w:r w:rsidRPr="009B3BF8">
              <w:rPr>
                <w:rFonts w:cstheme="minorHAnsi"/>
                <w:sz w:val="21"/>
                <w:szCs w:val="21"/>
              </w:rPr>
              <w:t xml:space="preserve"> </w:t>
            </w:r>
          </w:p>
        </w:tc>
        <w:tc>
          <w:tcPr>
            <w:tcW w:w="2126" w:type="dxa"/>
          </w:tcPr>
          <w:p w14:paraId="174EE241" w14:textId="5C85DBC5" w:rsidR="004B7E5E" w:rsidRPr="009B3BF8" w:rsidRDefault="000A4C61" w:rsidP="00A16B30">
            <w:pPr>
              <w:rPr>
                <w:rFonts w:cstheme="minorHAnsi"/>
                <w:sz w:val="21"/>
                <w:szCs w:val="21"/>
              </w:rPr>
            </w:pPr>
            <w:r>
              <w:rPr>
                <w:rFonts w:cstheme="minorHAnsi"/>
                <w:sz w:val="21"/>
                <w:szCs w:val="21"/>
              </w:rPr>
              <w:t>polttokelpoiset osat/materiaalit</w:t>
            </w:r>
            <w:r w:rsidR="005909D3" w:rsidRPr="009B3BF8">
              <w:rPr>
                <w:rFonts w:cstheme="minorHAnsi"/>
                <w:sz w:val="21"/>
                <w:szCs w:val="21"/>
              </w:rPr>
              <w:t xml:space="preserve"> </w:t>
            </w:r>
          </w:p>
        </w:tc>
        <w:tc>
          <w:tcPr>
            <w:tcW w:w="1985" w:type="dxa"/>
          </w:tcPr>
          <w:p w14:paraId="484AA0BE" w14:textId="228C0E18" w:rsidR="004B7E5E" w:rsidRPr="009B3BF8" w:rsidRDefault="004B7E5E" w:rsidP="00A16B30">
            <w:pPr>
              <w:rPr>
                <w:rFonts w:cstheme="minorHAnsi"/>
                <w:sz w:val="21"/>
                <w:szCs w:val="21"/>
              </w:rPr>
            </w:pPr>
          </w:p>
        </w:tc>
        <w:tc>
          <w:tcPr>
            <w:tcW w:w="1984" w:type="dxa"/>
          </w:tcPr>
          <w:p w14:paraId="72057DA6" w14:textId="551382F4" w:rsidR="004B7E5E" w:rsidRPr="009B3BF8" w:rsidRDefault="00AF1278" w:rsidP="00A16B30">
            <w:pPr>
              <w:rPr>
                <w:rFonts w:cstheme="minorHAnsi"/>
                <w:sz w:val="21"/>
                <w:szCs w:val="21"/>
              </w:rPr>
            </w:pPr>
            <w:r>
              <w:rPr>
                <w:rFonts w:cstheme="minorHAnsi"/>
                <w:sz w:val="21"/>
                <w:szCs w:val="21"/>
              </w:rPr>
              <w:t xml:space="preserve">jäljelle </w:t>
            </w:r>
            <w:r w:rsidR="004241F0" w:rsidRPr="00AD36F4">
              <w:rPr>
                <w:rFonts w:cstheme="minorHAnsi"/>
                <w:sz w:val="21"/>
                <w:szCs w:val="21"/>
              </w:rPr>
              <w:t>jäänyt kaatopaikkakelpoi-nen jäte (ei saa sisältää orgaanista ainetta)</w:t>
            </w:r>
          </w:p>
        </w:tc>
      </w:tr>
      <w:tr w:rsidR="00B65BC8" w14:paraId="6404EA2F" w14:textId="77777777" w:rsidTr="00F02A42">
        <w:tc>
          <w:tcPr>
            <w:tcW w:w="1702" w:type="dxa"/>
          </w:tcPr>
          <w:p w14:paraId="03AD3B58" w14:textId="1E283416" w:rsidR="00ED32A0" w:rsidRPr="009B3BF8" w:rsidRDefault="00ED32A0" w:rsidP="00A16B30">
            <w:pPr>
              <w:rPr>
                <w:rFonts w:cstheme="minorHAnsi"/>
                <w:sz w:val="21"/>
                <w:szCs w:val="21"/>
              </w:rPr>
            </w:pPr>
            <w:r w:rsidRPr="009B3BF8">
              <w:rPr>
                <w:rFonts w:cstheme="minorHAnsi"/>
                <w:sz w:val="21"/>
                <w:szCs w:val="21"/>
              </w:rPr>
              <w:t>Sähkölaitteet</w:t>
            </w:r>
            <w:r w:rsidR="003E0F17" w:rsidRPr="009B3BF8">
              <w:rPr>
                <w:rFonts w:cstheme="minorHAnsi"/>
                <w:sz w:val="21"/>
                <w:szCs w:val="21"/>
              </w:rPr>
              <w:t>, kodinkoneet</w:t>
            </w:r>
            <w:r w:rsidRPr="009B3BF8">
              <w:rPr>
                <w:rFonts w:cstheme="minorHAnsi"/>
                <w:sz w:val="21"/>
                <w:szCs w:val="21"/>
              </w:rPr>
              <w:t xml:space="preserve"> ja valaisimet</w:t>
            </w:r>
            <w:r w:rsidR="003A6113" w:rsidRPr="009B3BF8">
              <w:rPr>
                <w:rFonts w:cstheme="minorHAnsi"/>
                <w:sz w:val="21"/>
                <w:szCs w:val="21"/>
              </w:rPr>
              <w:t xml:space="preserve">, </w:t>
            </w:r>
            <w:r w:rsidR="005419EE" w:rsidRPr="009B3BF8">
              <w:rPr>
                <w:rFonts w:cstheme="minorHAnsi"/>
                <w:sz w:val="21"/>
                <w:szCs w:val="21"/>
              </w:rPr>
              <w:t xml:space="preserve">loistelamput ja </w:t>
            </w:r>
            <w:r w:rsidR="00C1067B" w:rsidRPr="009B3BF8">
              <w:rPr>
                <w:rFonts w:cstheme="minorHAnsi"/>
                <w:sz w:val="21"/>
                <w:szCs w:val="21"/>
              </w:rPr>
              <w:t>energiansäästö</w:t>
            </w:r>
            <w:r w:rsidR="00C1067B">
              <w:rPr>
                <w:rFonts w:cstheme="minorHAnsi"/>
                <w:sz w:val="21"/>
                <w:szCs w:val="21"/>
              </w:rPr>
              <w:t>-lamput</w:t>
            </w:r>
          </w:p>
        </w:tc>
        <w:tc>
          <w:tcPr>
            <w:tcW w:w="1984" w:type="dxa"/>
          </w:tcPr>
          <w:p w14:paraId="260AD9FC" w14:textId="09596E32" w:rsidR="00C0189D" w:rsidRPr="009B3BF8" w:rsidRDefault="00C0189D" w:rsidP="00C0189D">
            <w:pPr>
              <w:rPr>
                <w:rFonts w:cstheme="minorHAnsi"/>
                <w:b/>
                <w:bCs/>
                <w:sz w:val="21"/>
                <w:szCs w:val="21"/>
              </w:rPr>
            </w:pPr>
            <w:r w:rsidRPr="009B3BF8">
              <w:rPr>
                <w:rFonts w:cstheme="minorHAnsi"/>
                <w:b/>
                <w:bCs/>
                <w:sz w:val="21"/>
                <w:szCs w:val="21"/>
              </w:rPr>
              <w:t>Sellaisenaan vastaanottoon,</w:t>
            </w:r>
          </w:p>
          <w:p w14:paraId="19CF19CF" w14:textId="42223C65" w:rsidR="00ED32A0" w:rsidRPr="009B3BF8" w:rsidRDefault="00C0189D" w:rsidP="00A16B30">
            <w:pPr>
              <w:rPr>
                <w:rFonts w:cstheme="minorHAnsi"/>
                <w:sz w:val="21"/>
                <w:szCs w:val="21"/>
              </w:rPr>
            </w:pPr>
            <w:r w:rsidRPr="009B3BF8">
              <w:rPr>
                <w:rFonts w:cstheme="minorHAnsi"/>
                <w:sz w:val="21"/>
                <w:szCs w:val="21"/>
              </w:rPr>
              <w:t>josta</w:t>
            </w:r>
            <w:r w:rsidR="00BE6A3D" w:rsidRPr="009B3BF8">
              <w:rPr>
                <w:rFonts w:cstheme="minorHAnsi"/>
                <w:sz w:val="21"/>
                <w:szCs w:val="21"/>
              </w:rPr>
              <w:t xml:space="preserve"> toimitetaan purettavaksi, </w:t>
            </w:r>
            <w:r w:rsidR="00CF158C" w:rsidRPr="009B3BF8">
              <w:rPr>
                <w:rFonts w:cstheme="minorHAnsi"/>
                <w:sz w:val="21"/>
                <w:szCs w:val="21"/>
              </w:rPr>
              <w:t>materiaali</w:t>
            </w:r>
            <w:r w:rsidR="003E0F17" w:rsidRPr="009B3BF8">
              <w:rPr>
                <w:rFonts w:cstheme="minorHAnsi"/>
                <w:sz w:val="21"/>
                <w:szCs w:val="21"/>
              </w:rPr>
              <w:t>t</w:t>
            </w:r>
            <w:r w:rsidR="00CF158C" w:rsidRPr="009B3BF8">
              <w:rPr>
                <w:rFonts w:cstheme="minorHAnsi"/>
                <w:sz w:val="21"/>
                <w:szCs w:val="21"/>
              </w:rPr>
              <w:t xml:space="preserve"> kierrätykseen </w:t>
            </w:r>
            <w:r w:rsidR="003A6113" w:rsidRPr="009B3BF8">
              <w:rPr>
                <w:rFonts w:cstheme="minorHAnsi"/>
                <w:sz w:val="21"/>
                <w:szCs w:val="21"/>
              </w:rPr>
              <w:t xml:space="preserve">ja energiaksi </w:t>
            </w:r>
            <w:r w:rsidR="00CF158C" w:rsidRPr="009B3BF8">
              <w:rPr>
                <w:rFonts w:cstheme="minorHAnsi"/>
                <w:sz w:val="21"/>
                <w:szCs w:val="21"/>
              </w:rPr>
              <w:t xml:space="preserve"> </w:t>
            </w:r>
          </w:p>
        </w:tc>
        <w:tc>
          <w:tcPr>
            <w:tcW w:w="2126" w:type="dxa"/>
          </w:tcPr>
          <w:p w14:paraId="391DE6B4" w14:textId="77777777" w:rsidR="00ED32A0" w:rsidRPr="009B3BF8" w:rsidRDefault="00ED32A0" w:rsidP="00A16B30">
            <w:pPr>
              <w:rPr>
                <w:rFonts w:cstheme="minorHAnsi"/>
                <w:sz w:val="21"/>
                <w:szCs w:val="21"/>
              </w:rPr>
            </w:pPr>
          </w:p>
        </w:tc>
        <w:tc>
          <w:tcPr>
            <w:tcW w:w="1985" w:type="dxa"/>
          </w:tcPr>
          <w:p w14:paraId="21E75F18" w14:textId="77777777" w:rsidR="00ED32A0" w:rsidRPr="009B3BF8" w:rsidRDefault="00ED32A0" w:rsidP="00A16B30">
            <w:pPr>
              <w:rPr>
                <w:rFonts w:cstheme="minorHAnsi"/>
                <w:sz w:val="21"/>
                <w:szCs w:val="21"/>
              </w:rPr>
            </w:pPr>
          </w:p>
        </w:tc>
        <w:tc>
          <w:tcPr>
            <w:tcW w:w="1984" w:type="dxa"/>
          </w:tcPr>
          <w:p w14:paraId="4B284C53" w14:textId="0FE0108B" w:rsidR="00ED32A0" w:rsidRPr="009B3BF8" w:rsidRDefault="00ED32A0" w:rsidP="00A16B30">
            <w:pPr>
              <w:rPr>
                <w:rFonts w:cstheme="minorHAnsi"/>
                <w:sz w:val="21"/>
                <w:szCs w:val="21"/>
              </w:rPr>
            </w:pPr>
          </w:p>
        </w:tc>
      </w:tr>
      <w:tr w:rsidR="00B65BC8" w14:paraId="3CABE6B3" w14:textId="77777777" w:rsidTr="00F02A42">
        <w:tc>
          <w:tcPr>
            <w:tcW w:w="1702" w:type="dxa"/>
          </w:tcPr>
          <w:p w14:paraId="6812DC70" w14:textId="2958CA30" w:rsidR="008432FA" w:rsidRPr="009B3BF8" w:rsidRDefault="00650CB3" w:rsidP="00941EA8">
            <w:pPr>
              <w:rPr>
                <w:rFonts w:cstheme="minorHAnsi"/>
                <w:sz w:val="21"/>
                <w:szCs w:val="21"/>
              </w:rPr>
            </w:pPr>
            <w:r w:rsidRPr="009B3BF8">
              <w:rPr>
                <w:rFonts w:cstheme="minorHAnsi"/>
                <w:sz w:val="21"/>
                <w:szCs w:val="21"/>
              </w:rPr>
              <w:t>Asbestia sisältävät</w:t>
            </w:r>
            <w:r w:rsidR="008432FA" w:rsidRPr="009B3BF8">
              <w:rPr>
                <w:rFonts w:cstheme="minorHAnsi"/>
                <w:sz w:val="21"/>
                <w:szCs w:val="21"/>
              </w:rPr>
              <w:t xml:space="preserve"> </w:t>
            </w:r>
            <w:r w:rsidRPr="009B3BF8">
              <w:rPr>
                <w:rFonts w:cstheme="minorHAnsi"/>
                <w:sz w:val="21"/>
                <w:szCs w:val="21"/>
              </w:rPr>
              <w:t>materiaalit</w:t>
            </w:r>
          </w:p>
          <w:p w14:paraId="2B990BB4" w14:textId="5B3369F0" w:rsidR="00ED32A0" w:rsidRPr="009B3BF8" w:rsidRDefault="00D5403D" w:rsidP="00941EA8">
            <w:pPr>
              <w:rPr>
                <w:rFonts w:cstheme="minorHAnsi"/>
                <w:b/>
                <w:bCs/>
                <w:i/>
                <w:iCs/>
                <w:sz w:val="21"/>
                <w:szCs w:val="21"/>
              </w:rPr>
            </w:pPr>
            <w:r w:rsidRPr="009B3BF8">
              <w:rPr>
                <w:rFonts w:cstheme="minorHAnsi"/>
                <w:b/>
                <w:bCs/>
                <w:i/>
                <w:iCs/>
                <w:sz w:val="21"/>
                <w:szCs w:val="21"/>
              </w:rPr>
              <w:t>- t</w:t>
            </w:r>
            <w:r w:rsidR="00941EA8" w:rsidRPr="009B3BF8">
              <w:rPr>
                <w:rFonts w:cstheme="minorHAnsi"/>
                <w:b/>
                <w:bCs/>
                <w:i/>
                <w:iCs/>
                <w:sz w:val="21"/>
                <w:szCs w:val="21"/>
              </w:rPr>
              <w:t xml:space="preserve">eetä kartoitus </w:t>
            </w:r>
            <w:r w:rsidR="008432FA" w:rsidRPr="009B3BF8">
              <w:rPr>
                <w:rFonts w:cstheme="minorHAnsi"/>
                <w:b/>
                <w:bCs/>
                <w:i/>
                <w:iCs/>
                <w:sz w:val="21"/>
                <w:szCs w:val="21"/>
              </w:rPr>
              <w:t xml:space="preserve">ammattilaisella </w:t>
            </w:r>
            <w:r w:rsidR="00941EA8" w:rsidRPr="009B3BF8">
              <w:rPr>
                <w:rFonts w:cstheme="minorHAnsi"/>
                <w:b/>
                <w:bCs/>
                <w:i/>
                <w:iCs/>
                <w:sz w:val="21"/>
                <w:szCs w:val="21"/>
              </w:rPr>
              <w:t>ja purkutyö luvan omaavalla purkajalla</w:t>
            </w:r>
          </w:p>
        </w:tc>
        <w:tc>
          <w:tcPr>
            <w:tcW w:w="1984" w:type="dxa"/>
          </w:tcPr>
          <w:p w14:paraId="4EFFB4EA" w14:textId="77777777" w:rsidR="00ED32A0" w:rsidRPr="009B3BF8" w:rsidRDefault="00ED32A0" w:rsidP="00A16B30">
            <w:pPr>
              <w:rPr>
                <w:rFonts w:cstheme="minorHAnsi"/>
                <w:sz w:val="21"/>
                <w:szCs w:val="21"/>
              </w:rPr>
            </w:pPr>
          </w:p>
        </w:tc>
        <w:tc>
          <w:tcPr>
            <w:tcW w:w="2126" w:type="dxa"/>
          </w:tcPr>
          <w:p w14:paraId="42CC61BB" w14:textId="77777777" w:rsidR="00ED32A0" w:rsidRPr="009B3BF8" w:rsidRDefault="00ED32A0" w:rsidP="00A16B30">
            <w:pPr>
              <w:rPr>
                <w:rFonts w:cstheme="minorHAnsi"/>
                <w:sz w:val="21"/>
                <w:szCs w:val="21"/>
              </w:rPr>
            </w:pPr>
          </w:p>
        </w:tc>
        <w:tc>
          <w:tcPr>
            <w:tcW w:w="1985" w:type="dxa"/>
          </w:tcPr>
          <w:p w14:paraId="2C53BFFE" w14:textId="77777777" w:rsidR="00ED32A0" w:rsidRPr="009B3BF8" w:rsidRDefault="00ED32A0" w:rsidP="00A16B30">
            <w:pPr>
              <w:rPr>
                <w:rFonts w:cstheme="minorHAnsi"/>
                <w:sz w:val="21"/>
                <w:szCs w:val="21"/>
              </w:rPr>
            </w:pPr>
          </w:p>
        </w:tc>
        <w:tc>
          <w:tcPr>
            <w:tcW w:w="1984" w:type="dxa"/>
          </w:tcPr>
          <w:p w14:paraId="74EB6626" w14:textId="23ABE54A" w:rsidR="001F736D" w:rsidRPr="009B3BF8" w:rsidRDefault="009D2D16" w:rsidP="001F736D">
            <w:pPr>
              <w:rPr>
                <w:rFonts w:cstheme="minorHAnsi"/>
                <w:b/>
                <w:bCs/>
                <w:sz w:val="21"/>
                <w:szCs w:val="21"/>
              </w:rPr>
            </w:pPr>
            <w:r w:rsidRPr="009B3BF8">
              <w:rPr>
                <w:rFonts w:cstheme="minorHAnsi"/>
                <w:b/>
                <w:bCs/>
                <w:sz w:val="21"/>
                <w:szCs w:val="21"/>
              </w:rPr>
              <w:t>O</w:t>
            </w:r>
            <w:r w:rsidR="001F736D" w:rsidRPr="009B3BF8">
              <w:rPr>
                <w:rFonts w:cstheme="minorHAnsi"/>
                <w:b/>
                <w:bCs/>
                <w:sz w:val="21"/>
                <w:szCs w:val="21"/>
              </w:rPr>
              <w:t>mana eränään</w:t>
            </w:r>
          </w:p>
          <w:p w14:paraId="35CE0BEA" w14:textId="1752AB68" w:rsidR="00ED32A0" w:rsidRPr="009B3BF8" w:rsidRDefault="001F736D" w:rsidP="00A16B30">
            <w:pPr>
              <w:rPr>
                <w:rFonts w:cstheme="minorHAnsi"/>
                <w:sz w:val="21"/>
                <w:szCs w:val="21"/>
              </w:rPr>
            </w:pPr>
            <w:r w:rsidRPr="009B3BF8">
              <w:rPr>
                <w:rFonts w:cstheme="minorHAnsi"/>
                <w:sz w:val="21"/>
                <w:szCs w:val="21"/>
              </w:rPr>
              <w:t>*p</w:t>
            </w:r>
            <w:r w:rsidR="00650CB3" w:rsidRPr="009B3BF8">
              <w:rPr>
                <w:rFonts w:cstheme="minorHAnsi"/>
                <w:sz w:val="21"/>
                <w:szCs w:val="21"/>
              </w:rPr>
              <w:t xml:space="preserve">akattuna ja merkittynä </w:t>
            </w:r>
            <w:r w:rsidR="00E92856" w:rsidRPr="009B3BF8">
              <w:rPr>
                <w:rFonts w:cstheme="minorHAnsi"/>
                <w:sz w:val="21"/>
                <w:szCs w:val="21"/>
              </w:rPr>
              <w:t xml:space="preserve">asbestin </w:t>
            </w:r>
            <w:r w:rsidRPr="009B3BF8">
              <w:rPr>
                <w:rFonts w:cstheme="minorHAnsi"/>
                <w:sz w:val="21"/>
                <w:szCs w:val="21"/>
              </w:rPr>
              <w:t xml:space="preserve">vastaanottoon, </w:t>
            </w:r>
            <w:r w:rsidR="00E92856" w:rsidRPr="009B3BF8">
              <w:rPr>
                <w:rFonts w:cstheme="minorHAnsi"/>
                <w:sz w:val="21"/>
                <w:szCs w:val="21"/>
              </w:rPr>
              <w:t>loppusijoitetaan</w:t>
            </w:r>
            <w:r w:rsidR="00826F89" w:rsidRPr="009B3BF8">
              <w:rPr>
                <w:rFonts w:cstheme="minorHAnsi"/>
                <w:sz w:val="21"/>
                <w:szCs w:val="21"/>
              </w:rPr>
              <w:t xml:space="preserve"> </w:t>
            </w:r>
            <w:r w:rsidRPr="009B3BF8">
              <w:rPr>
                <w:rFonts w:cstheme="minorHAnsi"/>
                <w:sz w:val="21"/>
                <w:szCs w:val="21"/>
              </w:rPr>
              <w:t>asbesti</w:t>
            </w:r>
            <w:r w:rsidR="00650CB3" w:rsidRPr="009B3BF8">
              <w:rPr>
                <w:rFonts w:cstheme="minorHAnsi"/>
                <w:sz w:val="21"/>
                <w:szCs w:val="21"/>
              </w:rPr>
              <w:t>alueelle</w:t>
            </w:r>
          </w:p>
        </w:tc>
      </w:tr>
      <w:tr w:rsidR="00B65BC8" w14:paraId="02652040" w14:textId="77777777" w:rsidTr="00F02A42">
        <w:tc>
          <w:tcPr>
            <w:tcW w:w="1702" w:type="dxa"/>
          </w:tcPr>
          <w:p w14:paraId="29BE40F0" w14:textId="644DCA73" w:rsidR="00ED32A0" w:rsidRPr="009B3BF8" w:rsidRDefault="00DE5599" w:rsidP="00A16B30">
            <w:pPr>
              <w:rPr>
                <w:rFonts w:cstheme="minorHAnsi"/>
                <w:sz w:val="21"/>
                <w:szCs w:val="21"/>
              </w:rPr>
            </w:pPr>
            <w:r w:rsidRPr="009B3BF8">
              <w:rPr>
                <w:rFonts w:cstheme="minorHAnsi"/>
                <w:sz w:val="21"/>
                <w:szCs w:val="21"/>
              </w:rPr>
              <w:t>Putket, säiliöt</w:t>
            </w:r>
            <w:r w:rsidR="00826F89" w:rsidRPr="009B3BF8">
              <w:rPr>
                <w:rFonts w:cstheme="minorHAnsi"/>
                <w:sz w:val="21"/>
                <w:szCs w:val="21"/>
              </w:rPr>
              <w:t>, katteet</w:t>
            </w:r>
            <w:r w:rsidR="00210FD5" w:rsidRPr="009B3BF8">
              <w:rPr>
                <w:rFonts w:cstheme="minorHAnsi"/>
                <w:sz w:val="21"/>
                <w:szCs w:val="21"/>
              </w:rPr>
              <w:t xml:space="preserve"> ja muut suuret osat</w:t>
            </w:r>
          </w:p>
        </w:tc>
        <w:tc>
          <w:tcPr>
            <w:tcW w:w="1984" w:type="dxa"/>
          </w:tcPr>
          <w:p w14:paraId="25CDD8D8" w14:textId="28754051" w:rsidR="00433BFB" w:rsidRPr="009B3BF8" w:rsidRDefault="009D2D16" w:rsidP="00A16B30">
            <w:pPr>
              <w:rPr>
                <w:rFonts w:cstheme="minorHAnsi"/>
                <w:b/>
                <w:bCs/>
                <w:sz w:val="21"/>
                <w:szCs w:val="21"/>
              </w:rPr>
            </w:pPr>
            <w:r w:rsidRPr="009B3BF8">
              <w:rPr>
                <w:rFonts w:cstheme="minorHAnsi"/>
                <w:b/>
                <w:bCs/>
                <w:sz w:val="21"/>
                <w:szCs w:val="21"/>
              </w:rPr>
              <w:t>M</w:t>
            </w:r>
            <w:r w:rsidR="00433BFB" w:rsidRPr="009B3BF8">
              <w:rPr>
                <w:rFonts w:cstheme="minorHAnsi"/>
                <w:b/>
                <w:bCs/>
                <w:sz w:val="21"/>
                <w:szCs w:val="21"/>
              </w:rPr>
              <w:t xml:space="preserve">etalliromuun </w:t>
            </w:r>
          </w:p>
          <w:p w14:paraId="552BFF76" w14:textId="77777777" w:rsidR="00941EA8" w:rsidRPr="009B3BF8" w:rsidRDefault="00433BFB" w:rsidP="00A16B30">
            <w:pPr>
              <w:rPr>
                <w:rFonts w:cstheme="minorHAnsi"/>
                <w:sz w:val="21"/>
                <w:szCs w:val="21"/>
              </w:rPr>
            </w:pPr>
            <w:r w:rsidRPr="009B3BF8">
              <w:rPr>
                <w:rFonts w:cstheme="minorHAnsi"/>
                <w:sz w:val="21"/>
                <w:szCs w:val="21"/>
              </w:rPr>
              <w:t xml:space="preserve">* </w:t>
            </w:r>
            <w:r w:rsidR="00DE5599" w:rsidRPr="009B3BF8">
              <w:rPr>
                <w:rFonts w:cstheme="minorHAnsi"/>
                <w:sz w:val="21"/>
                <w:szCs w:val="21"/>
              </w:rPr>
              <w:t>metalli</w:t>
            </w:r>
            <w:r w:rsidR="00481055" w:rsidRPr="009B3BF8">
              <w:rPr>
                <w:rFonts w:cstheme="minorHAnsi"/>
                <w:sz w:val="21"/>
                <w:szCs w:val="21"/>
              </w:rPr>
              <w:t>osat</w:t>
            </w:r>
            <w:r w:rsidR="00941EA8" w:rsidRPr="009B3BF8">
              <w:rPr>
                <w:rFonts w:cstheme="minorHAnsi"/>
                <w:sz w:val="21"/>
                <w:szCs w:val="21"/>
              </w:rPr>
              <w:t xml:space="preserve"> ja </w:t>
            </w:r>
          </w:p>
          <w:p w14:paraId="037819FC" w14:textId="224BE8BA" w:rsidR="00481055" w:rsidRPr="009B3BF8" w:rsidRDefault="00941EA8" w:rsidP="00A16B30">
            <w:pPr>
              <w:rPr>
                <w:rFonts w:cstheme="minorHAnsi"/>
                <w:sz w:val="21"/>
                <w:szCs w:val="21"/>
              </w:rPr>
            </w:pPr>
            <w:r w:rsidRPr="009B3BF8">
              <w:rPr>
                <w:rFonts w:cstheme="minorHAnsi"/>
                <w:sz w:val="21"/>
                <w:szCs w:val="21"/>
              </w:rPr>
              <w:t>- r</w:t>
            </w:r>
            <w:r w:rsidR="00210FD5" w:rsidRPr="009B3BF8">
              <w:rPr>
                <w:rFonts w:cstheme="minorHAnsi"/>
                <w:sz w:val="21"/>
                <w:szCs w:val="21"/>
              </w:rPr>
              <w:t>akenteet</w:t>
            </w:r>
          </w:p>
          <w:p w14:paraId="276EBA42" w14:textId="77777777" w:rsidR="00210FD5" w:rsidRPr="009B3BF8" w:rsidRDefault="00481055" w:rsidP="00A16B30">
            <w:pPr>
              <w:rPr>
                <w:rFonts w:cstheme="minorHAnsi"/>
                <w:sz w:val="21"/>
                <w:szCs w:val="21"/>
              </w:rPr>
            </w:pPr>
            <w:r w:rsidRPr="009B3BF8">
              <w:rPr>
                <w:rFonts w:cstheme="minorHAnsi"/>
                <w:sz w:val="21"/>
                <w:szCs w:val="21"/>
              </w:rPr>
              <w:t xml:space="preserve">* </w:t>
            </w:r>
            <w:r w:rsidR="00DE5599" w:rsidRPr="009B3BF8">
              <w:rPr>
                <w:rFonts w:cstheme="minorHAnsi"/>
                <w:sz w:val="21"/>
                <w:szCs w:val="21"/>
              </w:rPr>
              <w:t>puhdistetut metalliset öljysäiliöt ja -putket</w:t>
            </w:r>
          </w:p>
          <w:p w14:paraId="4B5F7578" w14:textId="7D8FBF4D" w:rsidR="00ED32A0" w:rsidRPr="009B3BF8" w:rsidRDefault="00210FD5" w:rsidP="00A16B30">
            <w:pPr>
              <w:rPr>
                <w:rFonts w:cstheme="minorHAnsi"/>
                <w:sz w:val="21"/>
                <w:szCs w:val="21"/>
              </w:rPr>
            </w:pPr>
            <w:r w:rsidRPr="009B3BF8">
              <w:rPr>
                <w:rFonts w:cstheme="minorHAnsi"/>
                <w:sz w:val="21"/>
                <w:szCs w:val="21"/>
              </w:rPr>
              <w:t>* betoniraudat</w:t>
            </w:r>
            <w:r w:rsidR="00DE5599" w:rsidRPr="009B3BF8">
              <w:rPr>
                <w:rFonts w:cstheme="minorHAnsi"/>
                <w:sz w:val="21"/>
                <w:szCs w:val="21"/>
              </w:rPr>
              <w:t xml:space="preserve"> </w:t>
            </w:r>
          </w:p>
          <w:p w14:paraId="2A5BEA3C" w14:textId="77777777" w:rsidR="008432FA" w:rsidRPr="009B3BF8" w:rsidRDefault="009D2D16" w:rsidP="00A16B30">
            <w:pPr>
              <w:rPr>
                <w:rFonts w:cstheme="minorHAnsi"/>
                <w:sz w:val="21"/>
                <w:szCs w:val="21"/>
              </w:rPr>
            </w:pPr>
            <w:r w:rsidRPr="009B3BF8">
              <w:rPr>
                <w:rFonts w:cstheme="minorHAnsi"/>
                <w:b/>
                <w:bCs/>
                <w:sz w:val="21"/>
                <w:szCs w:val="21"/>
              </w:rPr>
              <w:t>M</w:t>
            </w:r>
            <w:r w:rsidR="00433BFB" w:rsidRPr="009B3BF8">
              <w:rPr>
                <w:rFonts w:cstheme="minorHAnsi"/>
                <w:b/>
                <w:bCs/>
                <w:sz w:val="21"/>
                <w:szCs w:val="21"/>
              </w:rPr>
              <w:t>uovinkeräykseen</w:t>
            </w:r>
            <w:r w:rsidR="00433BFB" w:rsidRPr="009B3BF8">
              <w:rPr>
                <w:rFonts w:cstheme="minorHAnsi"/>
                <w:sz w:val="21"/>
                <w:szCs w:val="21"/>
              </w:rPr>
              <w:t xml:space="preserve"> </w:t>
            </w:r>
          </w:p>
          <w:p w14:paraId="33902C53" w14:textId="5BCB8937" w:rsidR="00481055" w:rsidRPr="009B3BF8" w:rsidRDefault="00481055" w:rsidP="00A16B30">
            <w:pPr>
              <w:rPr>
                <w:rFonts w:cstheme="minorHAnsi"/>
                <w:sz w:val="21"/>
                <w:szCs w:val="21"/>
              </w:rPr>
            </w:pPr>
            <w:r w:rsidRPr="009B3BF8">
              <w:rPr>
                <w:rFonts w:cstheme="minorHAnsi"/>
                <w:sz w:val="21"/>
                <w:szCs w:val="21"/>
              </w:rPr>
              <w:t xml:space="preserve">* PE- ja PP-putket, altaat </w:t>
            </w:r>
          </w:p>
        </w:tc>
        <w:tc>
          <w:tcPr>
            <w:tcW w:w="2126" w:type="dxa"/>
          </w:tcPr>
          <w:p w14:paraId="49B71A13" w14:textId="1FC22471" w:rsidR="008A09BC" w:rsidRPr="009B3BF8" w:rsidRDefault="009D2D16" w:rsidP="008A09BC">
            <w:pPr>
              <w:rPr>
                <w:rFonts w:cstheme="minorHAnsi"/>
                <w:sz w:val="21"/>
                <w:szCs w:val="21"/>
              </w:rPr>
            </w:pPr>
            <w:r w:rsidRPr="009B3BF8">
              <w:rPr>
                <w:rFonts w:cstheme="minorHAnsi"/>
                <w:b/>
                <w:bCs/>
                <w:sz w:val="21"/>
                <w:szCs w:val="21"/>
              </w:rPr>
              <w:t>P</w:t>
            </w:r>
            <w:r w:rsidR="008A09BC" w:rsidRPr="009B3BF8">
              <w:rPr>
                <w:rFonts w:cstheme="minorHAnsi"/>
                <w:b/>
                <w:bCs/>
                <w:sz w:val="21"/>
                <w:szCs w:val="21"/>
              </w:rPr>
              <w:t>olttokelpoiseen rakennusjätteeseen</w:t>
            </w:r>
            <w:r w:rsidR="008A09BC" w:rsidRPr="009B3BF8">
              <w:rPr>
                <w:rFonts w:cstheme="minorHAnsi"/>
                <w:sz w:val="21"/>
                <w:szCs w:val="21"/>
              </w:rPr>
              <w:t xml:space="preserve"> * PE- ja PP-putket </w:t>
            </w:r>
          </w:p>
          <w:p w14:paraId="5E8CCE7A" w14:textId="17F3E44C" w:rsidR="008A09BC" w:rsidRPr="009B3BF8" w:rsidRDefault="008A09BC" w:rsidP="008A09BC">
            <w:pPr>
              <w:rPr>
                <w:rFonts w:cstheme="minorHAnsi"/>
                <w:sz w:val="21"/>
                <w:szCs w:val="21"/>
              </w:rPr>
            </w:pPr>
            <w:r w:rsidRPr="009B3BF8">
              <w:rPr>
                <w:rFonts w:cstheme="minorHAnsi"/>
                <w:sz w:val="21"/>
                <w:szCs w:val="21"/>
              </w:rPr>
              <w:t>* muovialtaat</w:t>
            </w:r>
          </w:p>
          <w:p w14:paraId="666C6371" w14:textId="77777777" w:rsidR="008A09BC" w:rsidRPr="009B3BF8" w:rsidRDefault="008A09BC" w:rsidP="008A09BC">
            <w:pPr>
              <w:rPr>
                <w:rFonts w:cstheme="minorHAnsi"/>
                <w:sz w:val="21"/>
                <w:szCs w:val="21"/>
              </w:rPr>
            </w:pPr>
            <w:r w:rsidRPr="009B3BF8">
              <w:rPr>
                <w:rFonts w:cstheme="minorHAnsi"/>
                <w:sz w:val="21"/>
                <w:szCs w:val="21"/>
              </w:rPr>
              <w:t>* puhdistetut muovi- ja lasikuitusäiliöt (öljy)</w:t>
            </w:r>
          </w:p>
          <w:p w14:paraId="3D01325D" w14:textId="0B6750C5" w:rsidR="008A09BC" w:rsidRPr="009B3BF8" w:rsidRDefault="008A09BC" w:rsidP="008A09BC">
            <w:pPr>
              <w:rPr>
                <w:rFonts w:cstheme="minorHAnsi"/>
                <w:sz w:val="21"/>
                <w:szCs w:val="21"/>
              </w:rPr>
            </w:pPr>
            <w:r w:rsidRPr="009B3BF8">
              <w:rPr>
                <w:rFonts w:cstheme="minorHAnsi"/>
                <w:sz w:val="21"/>
                <w:szCs w:val="21"/>
              </w:rPr>
              <w:t xml:space="preserve">* </w:t>
            </w:r>
            <w:r w:rsidR="00481055" w:rsidRPr="009B3BF8">
              <w:rPr>
                <w:rFonts w:cstheme="minorHAnsi"/>
                <w:sz w:val="21"/>
                <w:szCs w:val="21"/>
              </w:rPr>
              <w:t xml:space="preserve">vain </w:t>
            </w:r>
            <w:r w:rsidRPr="009B3BF8">
              <w:rPr>
                <w:rFonts w:cstheme="minorHAnsi"/>
                <w:sz w:val="21"/>
                <w:szCs w:val="21"/>
              </w:rPr>
              <w:t>pieni määrä PVC</w:t>
            </w:r>
            <w:r w:rsidR="008432FA" w:rsidRPr="009B3BF8">
              <w:rPr>
                <w:rFonts w:cstheme="minorHAnsi"/>
                <w:sz w:val="21"/>
                <w:szCs w:val="21"/>
              </w:rPr>
              <w:t xml:space="preserve">:tä, </w:t>
            </w:r>
            <w:r w:rsidRPr="009B3BF8">
              <w:rPr>
                <w:rFonts w:cstheme="minorHAnsi"/>
                <w:sz w:val="21"/>
                <w:szCs w:val="21"/>
              </w:rPr>
              <w:t>putkia</w:t>
            </w:r>
            <w:r w:rsidR="00481055" w:rsidRPr="009B3BF8">
              <w:rPr>
                <w:rFonts w:cstheme="minorHAnsi"/>
                <w:sz w:val="21"/>
                <w:szCs w:val="21"/>
              </w:rPr>
              <w:t xml:space="preserve"> jne.</w:t>
            </w:r>
          </w:p>
        </w:tc>
        <w:tc>
          <w:tcPr>
            <w:tcW w:w="1985" w:type="dxa"/>
          </w:tcPr>
          <w:p w14:paraId="73795C43" w14:textId="46DFF4A1" w:rsidR="00273972" w:rsidRPr="009B3BF8" w:rsidRDefault="00390DA3" w:rsidP="00A16B30">
            <w:pPr>
              <w:rPr>
                <w:rFonts w:cstheme="minorHAnsi"/>
                <w:b/>
                <w:bCs/>
                <w:sz w:val="21"/>
                <w:szCs w:val="21"/>
              </w:rPr>
            </w:pPr>
            <w:r w:rsidRPr="009B3BF8">
              <w:rPr>
                <w:rFonts w:cstheme="minorHAnsi"/>
                <w:b/>
                <w:bCs/>
                <w:sz w:val="21"/>
                <w:szCs w:val="21"/>
              </w:rPr>
              <w:t>Kivipohjaiseen</w:t>
            </w:r>
            <w:r w:rsidR="00810A77" w:rsidRPr="009B3BF8">
              <w:rPr>
                <w:rFonts w:cstheme="minorHAnsi"/>
                <w:b/>
                <w:bCs/>
                <w:sz w:val="21"/>
                <w:szCs w:val="21"/>
              </w:rPr>
              <w:t xml:space="preserve"> </w:t>
            </w:r>
            <w:r w:rsidRPr="009B3BF8">
              <w:rPr>
                <w:rFonts w:cstheme="minorHAnsi"/>
                <w:b/>
                <w:bCs/>
                <w:sz w:val="21"/>
                <w:szCs w:val="21"/>
              </w:rPr>
              <w:t>jätteeseen</w:t>
            </w:r>
          </w:p>
          <w:p w14:paraId="7AAC6430" w14:textId="2303B74F" w:rsidR="00ED32A0" w:rsidRPr="009B3BF8" w:rsidRDefault="0021036F" w:rsidP="00A16B30">
            <w:pPr>
              <w:rPr>
                <w:rFonts w:cstheme="minorHAnsi"/>
                <w:sz w:val="21"/>
                <w:szCs w:val="21"/>
              </w:rPr>
            </w:pPr>
            <w:r w:rsidRPr="009B3BF8">
              <w:rPr>
                <w:rFonts w:cstheme="minorHAnsi"/>
                <w:sz w:val="21"/>
                <w:szCs w:val="21"/>
              </w:rPr>
              <w:t xml:space="preserve">* </w:t>
            </w:r>
            <w:r w:rsidR="00481055" w:rsidRPr="009B3BF8">
              <w:rPr>
                <w:rFonts w:cstheme="minorHAnsi"/>
                <w:sz w:val="21"/>
                <w:szCs w:val="21"/>
              </w:rPr>
              <w:t>betoniputket ja -renkaat</w:t>
            </w:r>
          </w:p>
          <w:p w14:paraId="609C1907" w14:textId="3CB138A6" w:rsidR="00826F89" w:rsidRPr="009B3BF8" w:rsidRDefault="00826F89" w:rsidP="00A16B30">
            <w:pPr>
              <w:rPr>
                <w:rFonts w:cstheme="minorHAnsi"/>
                <w:sz w:val="21"/>
                <w:szCs w:val="21"/>
              </w:rPr>
            </w:pPr>
            <w:r w:rsidRPr="009B3BF8">
              <w:rPr>
                <w:rFonts w:cstheme="minorHAnsi"/>
                <w:sz w:val="21"/>
                <w:szCs w:val="21"/>
              </w:rPr>
              <w:t>* tiili</w:t>
            </w:r>
            <w:r w:rsidR="008432FA" w:rsidRPr="009B3BF8">
              <w:rPr>
                <w:rFonts w:cstheme="minorHAnsi"/>
                <w:sz w:val="21"/>
                <w:szCs w:val="21"/>
              </w:rPr>
              <w:t>- ja betoni</w:t>
            </w:r>
            <w:r w:rsidRPr="009B3BF8">
              <w:rPr>
                <w:rFonts w:cstheme="minorHAnsi"/>
                <w:sz w:val="21"/>
                <w:szCs w:val="21"/>
              </w:rPr>
              <w:t>katteet</w:t>
            </w:r>
          </w:p>
          <w:p w14:paraId="2BE83C0A" w14:textId="676BB897" w:rsidR="0021036F" w:rsidRPr="009B3BF8" w:rsidRDefault="0021036F" w:rsidP="00826F89">
            <w:pPr>
              <w:rPr>
                <w:rFonts w:cstheme="minorHAnsi"/>
                <w:sz w:val="21"/>
                <w:szCs w:val="21"/>
              </w:rPr>
            </w:pPr>
          </w:p>
        </w:tc>
        <w:tc>
          <w:tcPr>
            <w:tcW w:w="1984" w:type="dxa"/>
          </w:tcPr>
          <w:p w14:paraId="71F5EBD4" w14:textId="23F93EBA" w:rsidR="00ED32A0" w:rsidRPr="009B3BF8" w:rsidRDefault="00ED32A0" w:rsidP="00A16B30">
            <w:pPr>
              <w:rPr>
                <w:rFonts w:cstheme="minorHAnsi"/>
                <w:sz w:val="21"/>
                <w:szCs w:val="21"/>
              </w:rPr>
            </w:pPr>
          </w:p>
        </w:tc>
      </w:tr>
      <w:tr w:rsidR="00B65BC8" w14:paraId="0E8A7620" w14:textId="77777777" w:rsidTr="00F02A42">
        <w:tc>
          <w:tcPr>
            <w:tcW w:w="1702" w:type="dxa"/>
          </w:tcPr>
          <w:p w14:paraId="4B881A02" w14:textId="5D6521B1" w:rsidR="00B65BC8" w:rsidRPr="009B3BF8" w:rsidRDefault="00B65BC8" w:rsidP="00A16B30">
            <w:pPr>
              <w:rPr>
                <w:rFonts w:cstheme="minorHAnsi"/>
                <w:sz w:val="21"/>
                <w:szCs w:val="21"/>
              </w:rPr>
            </w:pPr>
            <w:r w:rsidRPr="009B3BF8">
              <w:rPr>
                <w:rFonts w:cstheme="minorHAnsi"/>
                <w:sz w:val="21"/>
                <w:szCs w:val="21"/>
              </w:rPr>
              <w:t>Ikkunat</w:t>
            </w:r>
            <w:r w:rsidR="009D2D16" w:rsidRPr="009B3BF8">
              <w:rPr>
                <w:rFonts w:cstheme="minorHAnsi"/>
                <w:sz w:val="21"/>
                <w:szCs w:val="21"/>
              </w:rPr>
              <w:t>, lasiovet</w:t>
            </w:r>
          </w:p>
        </w:tc>
        <w:tc>
          <w:tcPr>
            <w:tcW w:w="1984" w:type="dxa"/>
          </w:tcPr>
          <w:p w14:paraId="73099813" w14:textId="7A254B1F" w:rsidR="001F736D" w:rsidRPr="009B3BF8" w:rsidRDefault="009D2D16" w:rsidP="001F736D">
            <w:pPr>
              <w:rPr>
                <w:rFonts w:cstheme="minorHAnsi"/>
                <w:b/>
                <w:bCs/>
                <w:sz w:val="21"/>
                <w:szCs w:val="21"/>
              </w:rPr>
            </w:pPr>
            <w:r w:rsidRPr="009B3BF8">
              <w:rPr>
                <w:rFonts w:cstheme="minorHAnsi"/>
                <w:b/>
                <w:bCs/>
                <w:sz w:val="21"/>
                <w:szCs w:val="21"/>
              </w:rPr>
              <w:t>O</w:t>
            </w:r>
            <w:r w:rsidR="001F736D" w:rsidRPr="009B3BF8">
              <w:rPr>
                <w:rFonts w:cstheme="minorHAnsi"/>
                <w:b/>
                <w:bCs/>
                <w:sz w:val="21"/>
                <w:szCs w:val="21"/>
              </w:rPr>
              <w:t>mana eränään</w:t>
            </w:r>
          </w:p>
          <w:p w14:paraId="3F5AAC46" w14:textId="79090064" w:rsidR="00B65BC8" w:rsidRPr="009B3BF8" w:rsidRDefault="00B65BC8" w:rsidP="009D2D16">
            <w:pPr>
              <w:rPr>
                <w:rFonts w:cstheme="minorHAnsi"/>
                <w:sz w:val="21"/>
                <w:szCs w:val="21"/>
              </w:rPr>
            </w:pPr>
            <w:r w:rsidRPr="009B3BF8">
              <w:rPr>
                <w:rFonts w:cstheme="minorHAnsi"/>
                <w:sz w:val="21"/>
                <w:szCs w:val="21"/>
              </w:rPr>
              <w:t>* tasolasi</w:t>
            </w:r>
            <w:r w:rsidR="00273972" w:rsidRPr="009B3BF8">
              <w:rPr>
                <w:rFonts w:cstheme="minorHAnsi"/>
                <w:sz w:val="21"/>
                <w:szCs w:val="21"/>
              </w:rPr>
              <w:t>t</w:t>
            </w:r>
            <w:r w:rsidRPr="009B3BF8">
              <w:rPr>
                <w:rFonts w:cstheme="minorHAnsi"/>
                <w:sz w:val="21"/>
                <w:szCs w:val="21"/>
              </w:rPr>
              <w:t xml:space="preserve">, tarkista </w:t>
            </w:r>
            <w:r w:rsidR="00273972" w:rsidRPr="009B3BF8">
              <w:rPr>
                <w:rFonts w:cstheme="minorHAnsi"/>
                <w:sz w:val="21"/>
                <w:szCs w:val="21"/>
              </w:rPr>
              <w:t xml:space="preserve">saavatko olla </w:t>
            </w:r>
            <w:r w:rsidRPr="009B3BF8">
              <w:rPr>
                <w:rFonts w:cstheme="minorHAnsi"/>
                <w:sz w:val="21"/>
                <w:szCs w:val="21"/>
              </w:rPr>
              <w:t>p</w:t>
            </w:r>
            <w:r w:rsidR="009D2D16" w:rsidRPr="009B3BF8">
              <w:rPr>
                <w:rFonts w:cstheme="minorHAnsi"/>
                <w:sz w:val="21"/>
                <w:szCs w:val="21"/>
              </w:rPr>
              <w:t>uitteineen</w:t>
            </w:r>
            <w:r w:rsidRPr="009B3BF8">
              <w:rPr>
                <w:rFonts w:cstheme="minorHAnsi"/>
                <w:sz w:val="21"/>
                <w:szCs w:val="21"/>
              </w:rPr>
              <w:t xml:space="preserve"> </w:t>
            </w:r>
          </w:p>
        </w:tc>
        <w:tc>
          <w:tcPr>
            <w:tcW w:w="2126" w:type="dxa"/>
          </w:tcPr>
          <w:p w14:paraId="7B018A11" w14:textId="77777777" w:rsidR="00B65BC8" w:rsidRPr="009B3BF8" w:rsidRDefault="009D2D16" w:rsidP="00A16B30">
            <w:pPr>
              <w:rPr>
                <w:rFonts w:cstheme="minorHAnsi"/>
                <w:b/>
                <w:bCs/>
                <w:sz w:val="21"/>
                <w:szCs w:val="21"/>
              </w:rPr>
            </w:pPr>
            <w:r w:rsidRPr="009B3BF8">
              <w:rPr>
                <w:rFonts w:cstheme="minorHAnsi"/>
                <w:b/>
                <w:bCs/>
                <w:sz w:val="21"/>
                <w:szCs w:val="21"/>
              </w:rPr>
              <w:t>Puujätteeseen</w:t>
            </w:r>
          </w:p>
          <w:p w14:paraId="148FC257" w14:textId="593CB4A9" w:rsidR="009D2D16" w:rsidRPr="009B3BF8" w:rsidRDefault="009D2D16" w:rsidP="00A16B30">
            <w:pPr>
              <w:rPr>
                <w:rFonts w:cstheme="minorHAnsi"/>
                <w:sz w:val="21"/>
                <w:szCs w:val="21"/>
              </w:rPr>
            </w:pPr>
            <w:r w:rsidRPr="009B3BF8">
              <w:rPr>
                <w:rFonts w:cstheme="minorHAnsi"/>
                <w:sz w:val="21"/>
                <w:szCs w:val="21"/>
              </w:rPr>
              <w:t>*</w:t>
            </w:r>
            <w:r w:rsidR="00BE6A3D" w:rsidRPr="009B3BF8">
              <w:rPr>
                <w:rFonts w:cstheme="minorHAnsi"/>
                <w:sz w:val="21"/>
                <w:szCs w:val="21"/>
              </w:rPr>
              <w:t xml:space="preserve">erotellut </w:t>
            </w:r>
            <w:r w:rsidRPr="009B3BF8">
              <w:rPr>
                <w:rFonts w:cstheme="minorHAnsi"/>
                <w:sz w:val="21"/>
                <w:szCs w:val="21"/>
              </w:rPr>
              <w:t>puitteet, karmit, puulistat</w:t>
            </w:r>
          </w:p>
        </w:tc>
        <w:tc>
          <w:tcPr>
            <w:tcW w:w="1985" w:type="dxa"/>
          </w:tcPr>
          <w:p w14:paraId="6A1F2CF7" w14:textId="77777777" w:rsidR="00B65BC8" w:rsidRPr="009B3BF8" w:rsidRDefault="00B65BC8" w:rsidP="00A16B30">
            <w:pPr>
              <w:rPr>
                <w:rFonts w:cstheme="minorHAnsi"/>
                <w:sz w:val="21"/>
                <w:szCs w:val="21"/>
              </w:rPr>
            </w:pPr>
          </w:p>
        </w:tc>
        <w:tc>
          <w:tcPr>
            <w:tcW w:w="1984" w:type="dxa"/>
          </w:tcPr>
          <w:p w14:paraId="490CE3C2" w14:textId="77777777" w:rsidR="00B65BC8" w:rsidRPr="009B3BF8" w:rsidRDefault="00B65BC8" w:rsidP="00A16B30">
            <w:pPr>
              <w:rPr>
                <w:rFonts w:cstheme="minorHAnsi"/>
                <w:sz w:val="21"/>
                <w:szCs w:val="21"/>
              </w:rPr>
            </w:pPr>
          </w:p>
        </w:tc>
      </w:tr>
      <w:tr w:rsidR="003A6113" w14:paraId="3D3571A7" w14:textId="77777777" w:rsidTr="00F02A42">
        <w:tc>
          <w:tcPr>
            <w:tcW w:w="1702" w:type="dxa"/>
          </w:tcPr>
          <w:p w14:paraId="6AC19D2F" w14:textId="3955445E" w:rsidR="003A6113" w:rsidRPr="009B3BF8" w:rsidRDefault="003A6113" w:rsidP="003A6113">
            <w:pPr>
              <w:rPr>
                <w:rFonts w:cstheme="minorHAnsi"/>
                <w:sz w:val="21"/>
                <w:szCs w:val="21"/>
              </w:rPr>
            </w:pPr>
            <w:r w:rsidRPr="009B3BF8">
              <w:rPr>
                <w:rFonts w:cstheme="minorHAnsi"/>
                <w:sz w:val="21"/>
                <w:szCs w:val="21"/>
              </w:rPr>
              <w:t>Puurakenteet, laudat, puupohjaiset levyt</w:t>
            </w:r>
            <w:r w:rsidR="00BB01EC">
              <w:rPr>
                <w:rFonts w:cstheme="minorHAnsi"/>
                <w:sz w:val="21"/>
                <w:szCs w:val="21"/>
              </w:rPr>
              <w:t xml:space="preserve">, </w:t>
            </w:r>
            <w:r w:rsidR="00F33418">
              <w:rPr>
                <w:rFonts w:cstheme="minorHAnsi"/>
                <w:sz w:val="21"/>
                <w:szCs w:val="21"/>
              </w:rPr>
              <w:t>parketit</w:t>
            </w:r>
            <w:r w:rsidR="003C27DB">
              <w:rPr>
                <w:rFonts w:cstheme="minorHAnsi"/>
                <w:sz w:val="21"/>
                <w:szCs w:val="21"/>
              </w:rPr>
              <w:t>,</w:t>
            </w:r>
            <w:r w:rsidR="00F33418">
              <w:rPr>
                <w:rFonts w:cstheme="minorHAnsi"/>
                <w:sz w:val="21"/>
                <w:szCs w:val="21"/>
              </w:rPr>
              <w:t xml:space="preserve"> laminaatit</w:t>
            </w:r>
          </w:p>
        </w:tc>
        <w:tc>
          <w:tcPr>
            <w:tcW w:w="1984" w:type="dxa"/>
          </w:tcPr>
          <w:p w14:paraId="20B812DB" w14:textId="2AB9589E" w:rsidR="003A6113" w:rsidRPr="009B3BF8" w:rsidRDefault="00DA0E8B" w:rsidP="003A6113">
            <w:pPr>
              <w:rPr>
                <w:rFonts w:cstheme="minorHAnsi"/>
                <w:sz w:val="21"/>
                <w:szCs w:val="21"/>
              </w:rPr>
            </w:pPr>
            <w:r>
              <w:rPr>
                <w:rFonts w:cstheme="minorHAnsi"/>
                <w:b/>
                <w:bCs/>
                <w:sz w:val="21"/>
                <w:szCs w:val="21"/>
              </w:rPr>
              <w:t>Puutavara</w:t>
            </w:r>
            <w:r w:rsidR="003A6113" w:rsidRPr="009B3BF8">
              <w:rPr>
                <w:rFonts w:cstheme="minorHAnsi"/>
                <w:b/>
                <w:bCs/>
                <w:sz w:val="21"/>
                <w:szCs w:val="21"/>
              </w:rPr>
              <w:t xml:space="preserve"> </w:t>
            </w:r>
            <w:r w:rsidR="00965716">
              <w:rPr>
                <w:rFonts w:cstheme="minorHAnsi"/>
                <w:b/>
                <w:bCs/>
                <w:sz w:val="21"/>
                <w:szCs w:val="21"/>
              </w:rPr>
              <w:t>uuteen</w:t>
            </w:r>
            <w:r w:rsidR="00273972" w:rsidRPr="009B3BF8">
              <w:rPr>
                <w:rFonts w:cstheme="minorHAnsi"/>
                <w:b/>
                <w:bCs/>
                <w:sz w:val="21"/>
                <w:szCs w:val="21"/>
              </w:rPr>
              <w:t xml:space="preserve"> </w:t>
            </w:r>
            <w:r w:rsidR="009D2D16" w:rsidRPr="009B3BF8">
              <w:rPr>
                <w:rFonts w:cstheme="minorHAnsi"/>
                <w:b/>
                <w:bCs/>
                <w:sz w:val="21"/>
                <w:szCs w:val="21"/>
              </w:rPr>
              <w:t xml:space="preserve">käyttöön, </w:t>
            </w:r>
            <w:r w:rsidR="00273972" w:rsidRPr="009B3BF8">
              <w:rPr>
                <w:rFonts w:cstheme="minorHAnsi"/>
                <w:sz w:val="21"/>
                <w:szCs w:val="21"/>
              </w:rPr>
              <w:t xml:space="preserve">esim. </w:t>
            </w:r>
            <w:r w:rsidR="009D2D16" w:rsidRPr="009B3BF8">
              <w:rPr>
                <w:rFonts w:cstheme="minorHAnsi"/>
                <w:sz w:val="21"/>
                <w:szCs w:val="21"/>
              </w:rPr>
              <w:t>b</w:t>
            </w:r>
            <w:r w:rsidR="003A6113" w:rsidRPr="009B3BF8">
              <w:rPr>
                <w:rFonts w:cstheme="minorHAnsi"/>
                <w:sz w:val="21"/>
                <w:szCs w:val="21"/>
              </w:rPr>
              <w:t>etonilaud</w:t>
            </w:r>
            <w:r>
              <w:rPr>
                <w:rFonts w:cstheme="minorHAnsi"/>
                <w:sz w:val="21"/>
                <w:szCs w:val="21"/>
              </w:rPr>
              <w:t>oi</w:t>
            </w:r>
            <w:r w:rsidR="003A6113" w:rsidRPr="009B3BF8">
              <w:rPr>
                <w:rFonts w:cstheme="minorHAnsi"/>
                <w:sz w:val="21"/>
                <w:szCs w:val="21"/>
              </w:rPr>
              <w:t>ksi</w:t>
            </w:r>
          </w:p>
        </w:tc>
        <w:tc>
          <w:tcPr>
            <w:tcW w:w="2126" w:type="dxa"/>
          </w:tcPr>
          <w:p w14:paraId="76A54E3B" w14:textId="2121D90E" w:rsidR="003A6113" w:rsidRPr="009B3BF8" w:rsidRDefault="009D2D16" w:rsidP="003A6113">
            <w:pPr>
              <w:rPr>
                <w:rFonts w:cstheme="minorHAnsi"/>
                <w:b/>
                <w:bCs/>
                <w:sz w:val="21"/>
                <w:szCs w:val="21"/>
              </w:rPr>
            </w:pPr>
            <w:r w:rsidRPr="009B3BF8">
              <w:rPr>
                <w:rFonts w:cstheme="minorHAnsi"/>
                <w:b/>
                <w:bCs/>
                <w:sz w:val="21"/>
                <w:szCs w:val="21"/>
              </w:rPr>
              <w:t>P</w:t>
            </w:r>
            <w:r w:rsidR="003A6113" w:rsidRPr="009B3BF8">
              <w:rPr>
                <w:rFonts w:cstheme="minorHAnsi"/>
                <w:b/>
                <w:bCs/>
                <w:sz w:val="21"/>
                <w:szCs w:val="21"/>
              </w:rPr>
              <w:t>uhtaan puun keräykseen</w:t>
            </w:r>
          </w:p>
          <w:p w14:paraId="3EB737C0" w14:textId="77777777" w:rsidR="003A6113" w:rsidRPr="009B3BF8" w:rsidRDefault="003A6113" w:rsidP="003A6113">
            <w:pPr>
              <w:rPr>
                <w:rFonts w:cstheme="minorHAnsi"/>
                <w:sz w:val="21"/>
                <w:szCs w:val="21"/>
              </w:rPr>
            </w:pPr>
            <w:r w:rsidRPr="009B3BF8">
              <w:rPr>
                <w:rFonts w:cstheme="minorHAnsi"/>
                <w:sz w:val="21"/>
                <w:szCs w:val="21"/>
              </w:rPr>
              <w:t xml:space="preserve">* käsittelemätön puutavara </w:t>
            </w:r>
          </w:p>
          <w:p w14:paraId="15E2A695" w14:textId="6C4D9F8E" w:rsidR="003A6113" w:rsidRPr="009B3BF8" w:rsidRDefault="00DA0E8B" w:rsidP="003A6113">
            <w:pPr>
              <w:rPr>
                <w:rFonts w:cstheme="minorHAnsi"/>
                <w:b/>
                <w:bCs/>
                <w:sz w:val="21"/>
                <w:szCs w:val="21"/>
              </w:rPr>
            </w:pPr>
            <w:r>
              <w:rPr>
                <w:rFonts w:cstheme="minorHAnsi"/>
                <w:b/>
                <w:bCs/>
                <w:sz w:val="21"/>
                <w:szCs w:val="21"/>
              </w:rPr>
              <w:t>P</w:t>
            </w:r>
            <w:r w:rsidR="003A6113" w:rsidRPr="009B3BF8">
              <w:rPr>
                <w:rFonts w:cstheme="minorHAnsi"/>
                <w:b/>
                <w:bCs/>
                <w:sz w:val="21"/>
                <w:szCs w:val="21"/>
              </w:rPr>
              <w:t xml:space="preserve">uujätteeseen </w:t>
            </w:r>
          </w:p>
          <w:p w14:paraId="50B81BEC" w14:textId="173B0FCD" w:rsidR="003A6113" w:rsidRPr="009B3BF8" w:rsidRDefault="003A6113" w:rsidP="003A6113">
            <w:pPr>
              <w:rPr>
                <w:rFonts w:cstheme="minorHAnsi"/>
                <w:sz w:val="21"/>
                <w:szCs w:val="21"/>
              </w:rPr>
            </w:pPr>
            <w:r w:rsidRPr="009B3BF8">
              <w:rPr>
                <w:rFonts w:cstheme="minorHAnsi"/>
                <w:b/>
                <w:bCs/>
                <w:sz w:val="21"/>
                <w:szCs w:val="21"/>
              </w:rPr>
              <w:t xml:space="preserve">* </w:t>
            </w:r>
            <w:r w:rsidRPr="009B3BF8">
              <w:rPr>
                <w:rFonts w:cstheme="minorHAnsi"/>
                <w:sz w:val="21"/>
                <w:szCs w:val="21"/>
              </w:rPr>
              <w:t>pintakäsitelty puu</w:t>
            </w:r>
            <w:r w:rsidR="00DA0E8B">
              <w:rPr>
                <w:rFonts w:cstheme="minorHAnsi"/>
                <w:sz w:val="21"/>
                <w:szCs w:val="21"/>
              </w:rPr>
              <w:t xml:space="preserve">, </w:t>
            </w:r>
            <w:r w:rsidRPr="009B3BF8">
              <w:rPr>
                <w:rFonts w:cstheme="minorHAnsi"/>
                <w:sz w:val="21"/>
                <w:szCs w:val="21"/>
              </w:rPr>
              <w:t>puupohjaiset levyt</w:t>
            </w:r>
            <w:r w:rsidR="00DA0E8B">
              <w:rPr>
                <w:rFonts w:cstheme="minorHAnsi"/>
                <w:sz w:val="21"/>
                <w:szCs w:val="21"/>
              </w:rPr>
              <w:t>, laminaatit jne</w:t>
            </w:r>
            <w:r w:rsidR="00F20724">
              <w:rPr>
                <w:rFonts w:cstheme="minorHAnsi"/>
                <w:sz w:val="21"/>
                <w:szCs w:val="21"/>
              </w:rPr>
              <w:t>.</w:t>
            </w:r>
          </w:p>
        </w:tc>
        <w:tc>
          <w:tcPr>
            <w:tcW w:w="1985" w:type="dxa"/>
          </w:tcPr>
          <w:p w14:paraId="421407B3" w14:textId="77777777" w:rsidR="003A6113" w:rsidRPr="009B3BF8" w:rsidRDefault="003A6113" w:rsidP="003A6113">
            <w:pPr>
              <w:rPr>
                <w:rFonts w:cstheme="minorHAnsi"/>
                <w:b/>
                <w:bCs/>
                <w:sz w:val="21"/>
                <w:szCs w:val="21"/>
              </w:rPr>
            </w:pPr>
          </w:p>
        </w:tc>
        <w:tc>
          <w:tcPr>
            <w:tcW w:w="1984" w:type="dxa"/>
          </w:tcPr>
          <w:p w14:paraId="15782523" w14:textId="77777777" w:rsidR="003A6113" w:rsidRPr="009B3BF8" w:rsidRDefault="003A6113" w:rsidP="003A6113">
            <w:pPr>
              <w:rPr>
                <w:rFonts w:cstheme="minorHAnsi"/>
                <w:sz w:val="21"/>
                <w:szCs w:val="21"/>
              </w:rPr>
            </w:pPr>
          </w:p>
        </w:tc>
      </w:tr>
      <w:tr w:rsidR="00EA4C78" w14:paraId="3F394EC8" w14:textId="77777777" w:rsidTr="00F02A42">
        <w:tc>
          <w:tcPr>
            <w:tcW w:w="1702" w:type="dxa"/>
          </w:tcPr>
          <w:p w14:paraId="7276DAA9" w14:textId="77777777" w:rsidR="00EA4C78" w:rsidRPr="009B3BF8" w:rsidRDefault="00EA4C78" w:rsidP="00EA4C78">
            <w:pPr>
              <w:rPr>
                <w:rFonts w:cstheme="minorHAnsi"/>
                <w:sz w:val="21"/>
                <w:szCs w:val="21"/>
              </w:rPr>
            </w:pPr>
          </w:p>
        </w:tc>
        <w:tc>
          <w:tcPr>
            <w:tcW w:w="1984" w:type="dxa"/>
          </w:tcPr>
          <w:p w14:paraId="54AF6D05" w14:textId="673A321D" w:rsidR="00EA4C78" w:rsidRPr="009B3BF8" w:rsidRDefault="00EA4C78" w:rsidP="00EA4C78">
            <w:pPr>
              <w:rPr>
                <w:rFonts w:cstheme="minorHAnsi"/>
                <w:sz w:val="21"/>
                <w:szCs w:val="21"/>
              </w:rPr>
            </w:pPr>
            <w:r w:rsidRPr="00661DBF">
              <w:rPr>
                <w:rFonts w:cstheme="minorHAnsi"/>
                <w:b/>
                <w:bCs/>
                <w:sz w:val="24"/>
                <w:szCs w:val="24"/>
              </w:rPr>
              <w:t>Kierrätys materiaalina</w:t>
            </w:r>
          </w:p>
        </w:tc>
        <w:tc>
          <w:tcPr>
            <w:tcW w:w="2126" w:type="dxa"/>
          </w:tcPr>
          <w:p w14:paraId="3EA17DF1" w14:textId="77777777" w:rsidR="00EA4C78" w:rsidRPr="00661DBF" w:rsidRDefault="00EA4C78" w:rsidP="00EA4C78">
            <w:pPr>
              <w:rPr>
                <w:rFonts w:cstheme="minorHAnsi"/>
                <w:b/>
                <w:bCs/>
                <w:sz w:val="24"/>
                <w:szCs w:val="24"/>
              </w:rPr>
            </w:pPr>
            <w:r w:rsidRPr="00661DBF">
              <w:rPr>
                <w:rFonts w:cstheme="minorHAnsi"/>
                <w:b/>
                <w:bCs/>
                <w:sz w:val="24"/>
                <w:szCs w:val="24"/>
              </w:rPr>
              <w:t>Hyödyntäminen</w:t>
            </w:r>
          </w:p>
          <w:p w14:paraId="68F63ABF" w14:textId="5469669C" w:rsidR="00EA4C78" w:rsidRPr="009B3BF8" w:rsidRDefault="00EA4C78" w:rsidP="00EA4C78">
            <w:pPr>
              <w:rPr>
                <w:rFonts w:cstheme="minorHAnsi"/>
                <w:b/>
                <w:bCs/>
                <w:sz w:val="21"/>
                <w:szCs w:val="21"/>
              </w:rPr>
            </w:pPr>
            <w:r w:rsidRPr="00661DBF">
              <w:rPr>
                <w:rFonts w:cstheme="minorHAnsi"/>
                <w:b/>
                <w:bCs/>
                <w:sz w:val="24"/>
                <w:szCs w:val="24"/>
              </w:rPr>
              <w:t>energiana</w:t>
            </w:r>
          </w:p>
        </w:tc>
        <w:tc>
          <w:tcPr>
            <w:tcW w:w="1985" w:type="dxa"/>
          </w:tcPr>
          <w:p w14:paraId="49389ABC" w14:textId="6A924343" w:rsidR="00EA4C78" w:rsidRPr="009B3BF8" w:rsidRDefault="00EA4C78" w:rsidP="00EA4C78">
            <w:pPr>
              <w:rPr>
                <w:rFonts w:cstheme="minorHAnsi"/>
                <w:b/>
                <w:bCs/>
                <w:sz w:val="21"/>
                <w:szCs w:val="21"/>
              </w:rPr>
            </w:pPr>
            <w:r w:rsidRPr="00661DBF">
              <w:rPr>
                <w:rFonts w:cstheme="minorHAnsi"/>
                <w:b/>
                <w:bCs/>
                <w:sz w:val="24"/>
                <w:szCs w:val="24"/>
              </w:rPr>
              <w:t xml:space="preserve">Kiviaineksen korvaaminen </w:t>
            </w:r>
          </w:p>
        </w:tc>
        <w:tc>
          <w:tcPr>
            <w:tcW w:w="1984" w:type="dxa"/>
          </w:tcPr>
          <w:p w14:paraId="1B9506F9" w14:textId="082B6451" w:rsidR="00EA4C78" w:rsidRPr="009B3BF8" w:rsidRDefault="00EA4C78" w:rsidP="00EA4C78">
            <w:pPr>
              <w:rPr>
                <w:rFonts w:cstheme="minorHAnsi"/>
                <w:sz w:val="21"/>
                <w:szCs w:val="21"/>
              </w:rPr>
            </w:pPr>
            <w:r w:rsidRPr="00661DBF">
              <w:rPr>
                <w:rFonts w:cstheme="minorHAnsi"/>
                <w:b/>
                <w:bCs/>
                <w:sz w:val="24"/>
                <w:szCs w:val="24"/>
              </w:rPr>
              <w:t>Loppusijoitus</w:t>
            </w:r>
          </w:p>
        </w:tc>
      </w:tr>
      <w:tr w:rsidR="00EA4C78" w14:paraId="09701215" w14:textId="77777777" w:rsidTr="00F02A42">
        <w:tc>
          <w:tcPr>
            <w:tcW w:w="1702" w:type="dxa"/>
          </w:tcPr>
          <w:p w14:paraId="4AD9F430" w14:textId="0C677A54" w:rsidR="00EA4C78" w:rsidRPr="009B3BF8" w:rsidRDefault="00EA4C78" w:rsidP="00EA4C78">
            <w:pPr>
              <w:rPr>
                <w:rFonts w:cstheme="minorHAnsi"/>
                <w:sz w:val="21"/>
                <w:szCs w:val="21"/>
              </w:rPr>
            </w:pPr>
            <w:r w:rsidRPr="009B3BF8">
              <w:rPr>
                <w:rFonts w:cstheme="minorHAnsi"/>
                <w:sz w:val="21"/>
                <w:szCs w:val="21"/>
              </w:rPr>
              <w:t>Painekyllästetty ja kreosootti-kyllästetty puu</w:t>
            </w:r>
          </w:p>
        </w:tc>
        <w:tc>
          <w:tcPr>
            <w:tcW w:w="1984" w:type="dxa"/>
          </w:tcPr>
          <w:p w14:paraId="2679C30F" w14:textId="77777777" w:rsidR="00EA4C78" w:rsidRPr="009B3BF8" w:rsidRDefault="00EA4C78" w:rsidP="00EA4C78">
            <w:pPr>
              <w:rPr>
                <w:rFonts w:cstheme="minorHAnsi"/>
                <w:sz w:val="21"/>
                <w:szCs w:val="21"/>
              </w:rPr>
            </w:pPr>
          </w:p>
        </w:tc>
        <w:tc>
          <w:tcPr>
            <w:tcW w:w="2126" w:type="dxa"/>
          </w:tcPr>
          <w:p w14:paraId="283CE653" w14:textId="5D5547C3" w:rsidR="00EA4C78" w:rsidRPr="009B3BF8" w:rsidRDefault="00EA4C78" w:rsidP="00EA4C78">
            <w:pPr>
              <w:rPr>
                <w:rFonts w:cstheme="minorHAnsi"/>
                <w:sz w:val="21"/>
                <w:szCs w:val="21"/>
              </w:rPr>
            </w:pPr>
            <w:r w:rsidRPr="009B3BF8">
              <w:rPr>
                <w:rFonts w:cstheme="minorHAnsi"/>
                <w:b/>
                <w:bCs/>
                <w:sz w:val="21"/>
                <w:szCs w:val="21"/>
              </w:rPr>
              <w:t>Omina erinään vastaanottoon</w:t>
            </w:r>
            <w:r w:rsidRPr="009B3BF8">
              <w:rPr>
                <w:rFonts w:cstheme="minorHAnsi"/>
                <w:sz w:val="21"/>
                <w:szCs w:val="21"/>
              </w:rPr>
              <w:t>, josta käsiteltäväksi ao. ympäristöluvat omaaviin voimalaitoksiin</w:t>
            </w:r>
          </w:p>
        </w:tc>
        <w:tc>
          <w:tcPr>
            <w:tcW w:w="1985" w:type="dxa"/>
          </w:tcPr>
          <w:p w14:paraId="435CC9C1" w14:textId="77777777" w:rsidR="00EA4C78" w:rsidRPr="009B3BF8" w:rsidRDefault="00EA4C78" w:rsidP="00EA4C78">
            <w:pPr>
              <w:rPr>
                <w:rFonts w:cstheme="minorHAnsi"/>
                <w:b/>
                <w:bCs/>
                <w:sz w:val="21"/>
                <w:szCs w:val="21"/>
              </w:rPr>
            </w:pPr>
          </w:p>
        </w:tc>
        <w:tc>
          <w:tcPr>
            <w:tcW w:w="1984" w:type="dxa"/>
          </w:tcPr>
          <w:p w14:paraId="59B4D584" w14:textId="77777777" w:rsidR="00EA4C78" w:rsidRPr="009B3BF8" w:rsidRDefault="00EA4C78" w:rsidP="00EA4C78">
            <w:pPr>
              <w:rPr>
                <w:rFonts w:cstheme="minorHAnsi"/>
                <w:sz w:val="21"/>
                <w:szCs w:val="21"/>
              </w:rPr>
            </w:pPr>
          </w:p>
        </w:tc>
      </w:tr>
      <w:tr w:rsidR="00EA4C78" w14:paraId="0EF729FC" w14:textId="77777777" w:rsidTr="00F02A42">
        <w:tc>
          <w:tcPr>
            <w:tcW w:w="1702" w:type="dxa"/>
          </w:tcPr>
          <w:p w14:paraId="3AF399C9" w14:textId="3FD6A5F9" w:rsidR="00EA4C78" w:rsidRPr="009B3BF8" w:rsidRDefault="00EA4C78" w:rsidP="00EA4C78">
            <w:pPr>
              <w:rPr>
                <w:rFonts w:cstheme="minorHAnsi"/>
                <w:sz w:val="21"/>
                <w:szCs w:val="21"/>
              </w:rPr>
            </w:pPr>
            <w:r w:rsidRPr="009B3BF8">
              <w:rPr>
                <w:rFonts w:cstheme="minorHAnsi"/>
                <w:sz w:val="21"/>
                <w:szCs w:val="21"/>
              </w:rPr>
              <w:t xml:space="preserve">Kipsilevyt </w:t>
            </w:r>
          </w:p>
        </w:tc>
        <w:tc>
          <w:tcPr>
            <w:tcW w:w="1984" w:type="dxa"/>
          </w:tcPr>
          <w:p w14:paraId="57E9B483" w14:textId="77777777" w:rsidR="00EA4C78" w:rsidRPr="009B3BF8" w:rsidRDefault="00EA4C78" w:rsidP="00EA4C78">
            <w:pPr>
              <w:rPr>
                <w:rFonts w:cstheme="minorHAnsi"/>
                <w:b/>
                <w:bCs/>
                <w:sz w:val="21"/>
                <w:szCs w:val="21"/>
              </w:rPr>
            </w:pPr>
            <w:r w:rsidRPr="009B3BF8">
              <w:rPr>
                <w:rFonts w:cstheme="minorHAnsi"/>
                <w:b/>
                <w:bCs/>
                <w:sz w:val="21"/>
                <w:szCs w:val="21"/>
              </w:rPr>
              <w:t>Omana eränään</w:t>
            </w:r>
          </w:p>
          <w:p w14:paraId="2E5F9787" w14:textId="658C3613" w:rsidR="00EA4C78" w:rsidRPr="009B3BF8" w:rsidRDefault="00EA4C78" w:rsidP="00EA4C78">
            <w:pPr>
              <w:rPr>
                <w:rFonts w:cstheme="minorHAnsi"/>
                <w:sz w:val="21"/>
                <w:szCs w:val="21"/>
              </w:rPr>
            </w:pPr>
            <w:r w:rsidRPr="009B3BF8">
              <w:rPr>
                <w:rFonts w:cstheme="minorHAnsi"/>
                <w:sz w:val="21"/>
                <w:szCs w:val="21"/>
              </w:rPr>
              <w:t>* kuivat, kokonaiset kipsilevyt, joissa vain maalia tai tapettia pinnassa, käytetään uuden kipsilevyn valmistuksessa</w:t>
            </w:r>
          </w:p>
        </w:tc>
        <w:tc>
          <w:tcPr>
            <w:tcW w:w="2126" w:type="dxa"/>
          </w:tcPr>
          <w:p w14:paraId="2444D1EA" w14:textId="77777777" w:rsidR="00EA4C78" w:rsidRPr="009B3BF8" w:rsidRDefault="00EA4C78" w:rsidP="00EA4C78">
            <w:pPr>
              <w:rPr>
                <w:rFonts w:cstheme="minorHAnsi"/>
                <w:sz w:val="21"/>
                <w:szCs w:val="21"/>
              </w:rPr>
            </w:pPr>
          </w:p>
        </w:tc>
        <w:tc>
          <w:tcPr>
            <w:tcW w:w="1985" w:type="dxa"/>
          </w:tcPr>
          <w:p w14:paraId="7F35B680" w14:textId="77777777" w:rsidR="00EA4C78" w:rsidRPr="009B3BF8" w:rsidRDefault="00EA4C78" w:rsidP="00EA4C78">
            <w:pPr>
              <w:rPr>
                <w:rFonts w:cstheme="minorHAnsi"/>
                <w:b/>
                <w:bCs/>
                <w:sz w:val="21"/>
                <w:szCs w:val="21"/>
              </w:rPr>
            </w:pPr>
          </w:p>
        </w:tc>
        <w:tc>
          <w:tcPr>
            <w:tcW w:w="1984" w:type="dxa"/>
          </w:tcPr>
          <w:p w14:paraId="20911902" w14:textId="77777777" w:rsidR="00EA4C78" w:rsidRPr="009B3BF8" w:rsidRDefault="00EA4C78" w:rsidP="00EA4C78">
            <w:pPr>
              <w:rPr>
                <w:rFonts w:cstheme="minorHAnsi"/>
                <w:b/>
                <w:bCs/>
                <w:sz w:val="21"/>
                <w:szCs w:val="21"/>
              </w:rPr>
            </w:pPr>
            <w:r w:rsidRPr="009B3BF8">
              <w:rPr>
                <w:rFonts w:cstheme="minorHAnsi"/>
                <w:b/>
                <w:bCs/>
                <w:sz w:val="21"/>
                <w:szCs w:val="21"/>
              </w:rPr>
              <w:t>Omana eränään</w:t>
            </w:r>
          </w:p>
          <w:p w14:paraId="3015B01E" w14:textId="77777777" w:rsidR="00EA4C78" w:rsidRPr="009B3BF8" w:rsidRDefault="00EA4C78" w:rsidP="00EA4C78">
            <w:pPr>
              <w:rPr>
                <w:rFonts w:cstheme="minorHAnsi"/>
                <w:sz w:val="21"/>
                <w:szCs w:val="21"/>
              </w:rPr>
            </w:pPr>
            <w:r w:rsidRPr="009B3BF8">
              <w:rPr>
                <w:rFonts w:cstheme="minorHAnsi"/>
                <w:sz w:val="21"/>
                <w:szCs w:val="21"/>
              </w:rPr>
              <w:t>* kipsilevyt, joissa epäpuhtauksia, esim. laastia, laattoja</w:t>
            </w:r>
          </w:p>
          <w:p w14:paraId="4AA74B0E" w14:textId="5C17DA0E" w:rsidR="00EA4C78" w:rsidRPr="009B3BF8" w:rsidRDefault="00EA4C78" w:rsidP="00EA4C78">
            <w:pPr>
              <w:rPr>
                <w:rFonts w:cstheme="minorHAnsi"/>
                <w:sz w:val="21"/>
                <w:szCs w:val="21"/>
              </w:rPr>
            </w:pPr>
            <w:r w:rsidRPr="009B3BF8">
              <w:rPr>
                <w:rFonts w:cstheme="minorHAnsi"/>
                <w:sz w:val="21"/>
                <w:szCs w:val="21"/>
              </w:rPr>
              <w:t>* kaikki kipsilevyt, jos ei ole kierrätys</w:t>
            </w:r>
            <w:r>
              <w:rPr>
                <w:rFonts w:cstheme="minorHAnsi"/>
                <w:sz w:val="21"/>
                <w:szCs w:val="21"/>
              </w:rPr>
              <w:t>tä</w:t>
            </w:r>
          </w:p>
        </w:tc>
      </w:tr>
      <w:tr w:rsidR="00EA4C78" w14:paraId="4CE46052" w14:textId="77777777" w:rsidTr="00F02A42">
        <w:tc>
          <w:tcPr>
            <w:tcW w:w="1702" w:type="dxa"/>
          </w:tcPr>
          <w:p w14:paraId="562BE987" w14:textId="67DE7951" w:rsidR="00EA4C78" w:rsidRPr="00432169" w:rsidRDefault="00EA4C78" w:rsidP="00EA4C78">
            <w:pPr>
              <w:rPr>
                <w:rFonts w:cstheme="minorHAnsi"/>
                <w:sz w:val="21"/>
                <w:szCs w:val="21"/>
              </w:rPr>
            </w:pPr>
            <w:r>
              <w:rPr>
                <w:rFonts w:cstheme="minorHAnsi"/>
                <w:sz w:val="21"/>
                <w:szCs w:val="21"/>
              </w:rPr>
              <w:t>Kaakelit, laatat</w:t>
            </w:r>
          </w:p>
        </w:tc>
        <w:tc>
          <w:tcPr>
            <w:tcW w:w="1984" w:type="dxa"/>
          </w:tcPr>
          <w:p w14:paraId="6DAABBFA" w14:textId="77777777" w:rsidR="00EA4C78" w:rsidRPr="009B3BF8" w:rsidRDefault="00EA4C78" w:rsidP="00EA4C78">
            <w:pPr>
              <w:rPr>
                <w:rFonts w:cstheme="minorHAnsi"/>
                <w:b/>
                <w:bCs/>
                <w:sz w:val="21"/>
                <w:szCs w:val="21"/>
              </w:rPr>
            </w:pPr>
          </w:p>
        </w:tc>
        <w:tc>
          <w:tcPr>
            <w:tcW w:w="2126" w:type="dxa"/>
          </w:tcPr>
          <w:p w14:paraId="49FA6127" w14:textId="77777777" w:rsidR="00EA4C78" w:rsidRPr="009B3BF8" w:rsidRDefault="00EA4C78" w:rsidP="00EA4C78">
            <w:pPr>
              <w:rPr>
                <w:rFonts w:cstheme="minorHAnsi"/>
                <w:b/>
                <w:bCs/>
                <w:sz w:val="21"/>
                <w:szCs w:val="21"/>
              </w:rPr>
            </w:pPr>
          </w:p>
        </w:tc>
        <w:tc>
          <w:tcPr>
            <w:tcW w:w="1985" w:type="dxa"/>
          </w:tcPr>
          <w:p w14:paraId="14ACB27B" w14:textId="77777777" w:rsidR="00EA4C78" w:rsidRDefault="00EA4C78" w:rsidP="00EA4C78">
            <w:pPr>
              <w:rPr>
                <w:rFonts w:cstheme="minorHAnsi"/>
                <w:b/>
                <w:bCs/>
                <w:sz w:val="21"/>
                <w:szCs w:val="21"/>
              </w:rPr>
            </w:pPr>
            <w:r w:rsidRPr="009B3BF8">
              <w:rPr>
                <w:rFonts w:cstheme="minorHAnsi"/>
                <w:b/>
                <w:bCs/>
                <w:sz w:val="21"/>
                <w:szCs w:val="21"/>
              </w:rPr>
              <w:t>Kivipohjaiseen jätteeseen</w:t>
            </w:r>
          </w:p>
          <w:p w14:paraId="256DEE69" w14:textId="0A7E3734" w:rsidR="00EA4C78" w:rsidRPr="00BD3A5B" w:rsidRDefault="00EA4C78" w:rsidP="00EA4C78">
            <w:pPr>
              <w:rPr>
                <w:rFonts w:cstheme="minorHAnsi"/>
                <w:sz w:val="21"/>
                <w:szCs w:val="21"/>
              </w:rPr>
            </w:pPr>
            <w:r w:rsidRPr="00BD3A5B">
              <w:rPr>
                <w:rFonts w:cstheme="minorHAnsi"/>
                <w:sz w:val="21"/>
                <w:szCs w:val="21"/>
              </w:rPr>
              <w:t>*</w:t>
            </w:r>
            <w:r>
              <w:rPr>
                <w:rFonts w:cstheme="minorHAnsi"/>
                <w:sz w:val="21"/>
                <w:szCs w:val="21"/>
              </w:rPr>
              <w:t xml:space="preserve"> </w:t>
            </w:r>
            <w:r w:rsidRPr="00BD3A5B">
              <w:rPr>
                <w:rFonts w:cstheme="minorHAnsi"/>
                <w:sz w:val="21"/>
                <w:szCs w:val="21"/>
              </w:rPr>
              <w:t>tarkista lajitteluohje</w:t>
            </w:r>
          </w:p>
        </w:tc>
        <w:tc>
          <w:tcPr>
            <w:tcW w:w="1984" w:type="dxa"/>
          </w:tcPr>
          <w:p w14:paraId="055FF270" w14:textId="49584BD9" w:rsidR="00EA4C78" w:rsidRDefault="00EA4C78" w:rsidP="00EA4C78">
            <w:pPr>
              <w:rPr>
                <w:rFonts w:cstheme="minorHAnsi"/>
                <w:b/>
                <w:bCs/>
                <w:sz w:val="21"/>
                <w:szCs w:val="21"/>
              </w:rPr>
            </w:pPr>
            <w:r>
              <w:rPr>
                <w:rFonts w:cstheme="minorHAnsi"/>
                <w:b/>
                <w:bCs/>
                <w:sz w:val="21"/>
                <w:szCs w:val="21"/>
              </w:rPr>
              <w:t>Palamattomaan rakennusjätteeseen</w:t>
            </w:r>
          </w:p>
        </w:tc>
      </w:tr>
      <w:tr w:rsidR="00EA4C78" w14:paraId="08E84200" w14:textId="77777777" w:rsidTr="00F02A42">
        <w:tc>
          <w:tcPr>
            <w:tcW w:w="1702" w:type="dxa"/>
          </w:tcPr>
          <w:p w14:paraId="42DA046A" w14:textId="01F042EF" w:rsidR="00EA4C78" w:rsidRPr="009B3BF8" w:rsidRDefault="00EA4C78" w:rsidP="00EA4C78">
            <w:pPr>
              <w:rPr>
                <w:rFonts w:cstheme="minorHAnsi"/>
                <w:sz w:val="21"/>
                <w:szCs w:val="21"/>
              </w:rPr>
            </w:pPr>
            <w:r>
              <w:rPr>
                <w:rFonts w:cstheme="minorHAnsi"/>
                <w:sz w:val="21"/>
                <w:szCs w:val="21"/>
              </w:rPr>
              <w:t>Lattiamatot, muovi-, korkki-, kokolattiamatot</w:t>
            </w:r>
          </w:p>
        </w:tc>
        <w:tc>
          <w:tcPr>
            <w:tcW w:w="1984" w:type="dxa"/>
          </w:tcPr>
          <w:p w14:paraId="40E84015" w14:textId="77777777" w:rsidR="00EA4C78" w:rsidRPr="009B3BF8" w:rsidRDefault="00EA4C78" w:rsidP="00EA4C78">
            <w:pPr>
              <w:rPr>
                <w:rFonts w:cstheme="minorHAnsi"/>
                <w:b/>
                <w:bCs/>
                <w:sz w:val="21"/>
                <w:szCs w:val="21"/>
              </w:rPr>
            </w:pPr>
          </w:p>
        </w:tc>
        <w:tc>
          <w:tcPr>
            <w:tcW w:w="2126" w:type="dxa"/>
          </w:tcPr>
          <w:p w14:paraId="28EF3CD9" w14:textId="632A8D72" w:rsidR="00EA4C78" w:rsidRPr="009B3BF8" w:rsidRDefault="00EA4C78" w:rsidP="00EA4C78">
            <w:pPr>
              <w:rPr>
                <w:rFonts w:cstheme="minorHAnsi"/>
                <w:b/>
                <w:bCs/>
                <w:sz w:val="21"/>
                <w:szCs w:val="21"/>
              </w:rPr>
            </w:pPr>
            <w:r w:rsidRPr="009B3BF8">
              <w:rPr>
                <w:rFonts w:cstheme="minorHAnsi"/>
                <w:b/>
                <w:bCs/>
                <w:sz w:val="21"/>
                <w:szCs w:val="21"/>
              </w:rPr>
              <w:t>Polttokelpoiseen rakennusjätteeseen</w:t>
            </w:r>
          </w:p>
        </w:tc>
        <w:tc>
          <w:tcPr>
            <w:tcW w:w="1985" w:type="dxa"/>
          </w:tcPr>
          <w:p w14:paraId="7CFE14CA" w14:textId="77777777" w:rsidR="00EA4C78" w:rsidRPr="009B3BF8" w:rsidRDefault="00EA4C78" w:rsidP="00EA4C78">
            <w:pPr>
              <w:rPr>
                <w:rFonts w:cstheme="minorHAnsi"/>
                <w:b/>
                <w:bCs/>
                <w:sz w:val="21"/>
                <w:szCs w:val="21"/>
              </w:rPr>
            </w:pPr>
          </w:p>
        </w:tc>
        <w:tc>
          <w:tcPr>
            <w:tcW w:w="1984" w:type="dxa"/>
          </w:tcPr>
          <w:p w14:paraId="3A707FEC" w14:textId="77777777" w:rsidR="00EA4C78" w:rsidRDefault="00EA4C78" w:rsidP="00EA4C78">
            <w:pPr>
              <w:rPr>
                <w:rFonts w:cstheme="minorHAnsi"/>
                <w:b/>
                <w:bCs/>
                <w:sz w:val="21"/>
                <w:szCs w:val="21"/>
              </w:rPr>
            </w:pPr>
          </w:p>
        </w:tc>
      </w:tr>
      <w:tr w:rsidR="00EA4C78" w14:paraId="7D761882" w14:textId="77777777" w:rsidTr="00F02A42">
        <w:tc>
          <w:tcPr>
            <w:tcW w:w="1702" w:type="dxa"/>
          </w:tcPr>
          <w:p w14:paraId="38C3AA89" w14:textId="77777777" w:rsidR="00EA4C78" w:rsidRPr="009B3BF8" w:rsidRDefault="00EA4C78" w:rsidP="00EA4C78">
            <w:pPr>
              <w:rPr>
                <w:rFonts w:cstheme="minorHAnsi"/>
                <w:sz w:val="21"/>
                <w:szCs w:val="21"/>
              </w:rPr>
            </w:pPr>
            <w:r w:rsidRPr="009B3BF8">
              <w:rPr>
                <w:rFonts w:cstheme="minorHAnsi"/>
                <w:sz w:val="21"/>
                <w:szCs w:val="21"/>
              </w:rPr>
              <w:t>Bitumihuopakate</w:t>
            </w:r>
          </w:p>
          <w:p w14:paraId="1605CEE4" w14:textId="2BF4EBA2" w:rsidR="00EA4C78" w:rsidRPr="009B3BF8" w:rsidRDefault="00EA4C78" w:rsidP="00EA4C78">
            <w:pPr>
              <w:rPr>
                <w:rFonts w:cstheme="minorHAnsi"/>
                <w:sz w:val="21"/>
                <w:szCs w:val="21"/>
              </w:rPr>
            </w:pPr>
            <w:r w:rsidRPr="009B3BF8">
              <w:rPr>
                <w:rFonts w:cstheme="minorHAnsi"/>
                <w:sz w:val="21"/>
                <w:szCs w:val="21"/>
              </w:rPr>
              <w:t xml:space="preserve">- </w:t>
            </w:r>
            <w:r w:rsidRPr="009B3BF8">
              <w:rPr>
                <w:rFonts w:cstheme="minorHAnsi"/>
                <w:b/>
                <w:bCs/>
                <w:i/>
                <w:iCs/>
                <w:sz w:val="21"/>
                <w:szCs w:val="21"/>
              </w:rPr>
              <w:t>ennen vuotta 1994 valmistettu voi sisältää asbestia</w:t>
            </w:r>
          </w:p>
        </w:tc>
        <w:tc>
          <w:tcPr>
            <w:tcW w:w="1984" w:type="dxa"/>
          </w:tcPr>
          <w:p w14:paraId="34FC8E42" w14:textId="77777777" w:rsidR="00EA4C78" w:rsidRPr="009B3BF8" w:rsidRDefault="00EA4C78" w:rsidP="00EA4C78">
            <w:pPr>
              <w:rPr>
                <w:rFonts w:cstheme="minorHAnsi"/>
                <w:b/>
                <w:bCs/>
                <w:sz w:val="21"/>
                <w:szCs w:val="21"/>
              </w:rPr>
            </w:pPr>
            <w:r w:rsidRPr="009B3BF8">
              <w:rPr>
                <w:rFonts w:cstheme="minorHAnsi"/>
                <w:b/>
                <w:bCs/>
                <w:sz w:val="21"/>
                <w:szCs w:val="21"/>
              </w:rPr>
              <w:t>Omana eränään</w:t>
            </w:r>
          </w:p>
          <w:p w14:paraId="77DEBCD8" w14:textId="0D9F2346" w:rsidR="00EA4C78" w:rsidRPr="009B3BF8" w:rsidRDefault="00EA4C78" w:rsidP="00EA4C78">
            <w:pPr>
              <w:rPr>
                <w:rFonts w:cstheme="minorHAnsi"/>
                <w:b/>
                <w:bCs/>
                <w:sz w:val="21"/>
                <w:szCs w:val="21"/>
              </w:rPr>
            </w:pPr>
            <w:r w:rsidRPr="009B3BF8">
              <w:rPr>
                <w:rFonts w:cstheme="minorHAnsi"/>
                <w:b/>
                <w:bCs/>
                <w:sz w:val="21"/>
                <w:szCs w:val="21"/>
              </w:rPr>
              <w:t xml:space="preserve">* </w:t>
            </w:r>
            <w:r w:rsidRPr="009B3BF8">
              <w:rPr>
                <w:rFonts w:cstheme="minorHAnsi"/>
                <w:sz w:val="21"/>
                <w:szCs w:val="21"/>
              </w:rPr>
              <w:t>kate, joka ei sisällä asbestia, käytetään asfaltin valmistukseen</w:t>
            </w:r>
          </w:p>
        </w:tc>
        <w:tc>
          <w:tcPr>
            <w:tcW w:w="2126" w:type="dxa"/>
          </w:tcPr>
          <w:p w14:paraId="46DF1E67" w14:textId="73A11943" w:rsidR="00EA4C78" w:rsidRPr="009B3BF8" w:rsidRDefault="00EA4C78" w:rsidP="00EA4C78">
            <w:pPr>
              <w:rPr>
                <w:rFonts w:cstheme="minorHAnsi"/>
                <w:b/>
                <w:bCs/>
                <w:sz w:val="21"/>
                <w:szCs w:val="21"/>
              </w:rPr>
            </w:pPr>
            <w:r w:rsidRPr="009B3BF8">
              <w:rPr>
                <w:rFonts w:cstheme="minorHAnsi"/>
                <w:b/>
                <w:bCs/>
                <w:sz w:val="21"/>
                <w:szCs w:val="21"/>
              </w:rPr>
              <w:t>Polttokelpoiseen rakennusjätteeseen</w:t>
            </w:r>
            <w:r w:rsidRPr="006C7CCC">
              <w:rPr>
                <w:rFonts w:cstheme="minorHAnsi"/>
                <w:sz w:val="21"/>
                <w:szCs w:val="21"/>
              </w:rPr>
              <w:t>, jos ei ole kierrätystä</w:t>
            </w:r>
          </w:p>
          <w:p w14:paraId="36FFA2C4" w14:textId="3CE761AB" w:rsidR="00EA4C78" w:rsidRPr="009B3BF8" w:rsidRDefault="00EA4C78" w:rsidP="00EA4C78">
            <w:pPr>
              <w:rPr>
                <w:rFonts w:cstheme="minorHAnsi"/>
                <w:sz w:val="21"/>
                <w:szCs w:val="21"/>
              </w:rPr>
            </w:pPr>
            <w:r w:rsidRPr="009B3BF8">
              <w:rPr>
                <w:rFonts w:cstheme="minorHAnsi"/>
                <w:b/>
                <w:bCs/>
                <w:sz w:val="21"/>
                <w:szCs w:val="21"/>
              </w:rPr>
              <w:t xml:space="preserve">* </w:t>
            </w:r>
            <w:r w:rsidRPr="009B3BF8">
              <w:rPr>
                <w:rFonts w:cstheme="minorHAnsi"/>
                <w:sz w:val="21"/>
                <w:szCs w:val="21"/>
              </w:rPr>
              <w:t>kate, joka ei sisällä asbestia</w:t>
            </w:r>
            <w:r>
              <w:rPr>
                <w:rFonts w:cstheme="minorHAnsi"/>
                <w:sz w:val="21"/>
                <w:szCs w:val="21"/>
              </w:rPr>
              <w:t xml:space="preserve"> </w:t>
            </w:r>
          </w:p>
        </w:tc>
        <w:tc>
          <w:tcPr>
            <w:tcW w:w="1985" w:type="dxa"/>
          </w:tcPr>
          <w:p w14:paraId="081417D7" w14:textId="77777777" w:rsidR="00EA4C78" w:rsidRPr="009B3BF8" w:rsidRDefault="00EA4C78" w:rsidP="00EA4C78">
            <w:pPr>
              <w:rPr>
                <w:rFonts w:cstheme="minorHAnsi"/>
                <w:b/>
                <w:bCs/>
                <w:sz w:val="21"/>
                <w:szCs w:val="21"/>
              </w:rPr>
            </w:pPr>
          </w:p>
        </w:tc>
        <w:tc>
          <w:tcPr>
            <w:tcW w:w="1984" w:type="dxa"/>
          </w:tcPr>
          <w:p w14:paraId="2ED04080" w14:textId="7C88295E" w:rsidR="00EA4C78" w:rsidRDefault="00EA4C78" w:rsidP="00EA4C78">
            <w:pPr>
              <w:rPr>
                <w:rFonts w:cstheme="minorHAnsi"/>
                <w:b/>
                <w:bCs/>
                <w:sz w:val="21"/>
                <w:szCs w:val="21"/>
              </w:rPr>
            </w:pPr>
            <w:r>
              <w:rPr>
                <w:rFonts w:cstheme="minorHAnsi"/>
                <w:b/>
                <w:bCs/>
                <w:sz w:val="21"/>
                <w:szCs w:val="21"/>
              </w:rPr>
              <w:t>O</w:t>
            </w:r>
            <w:r w:rsidRPr="009B3BF8">
              <w:rPr>
                <w:rFonts w:cstheme="minorHAnsi"/>
                <w:b/>
                <w:bCs/>
                <w:sz w:val="21"/>
                <w:szCs w:val="21"/>
              </w:rPr>
              <w:t xml:space="preserve">mana eränään </w:t>
            </w:r>
            <w:r>
              <w:rPr>
                <w:rFonts w:cstheme="minorHAnsi"/>
                <w:b/>
                <w:bCs/>
                <w:sz w:val="21"/>
                <w:szCs w:val="21"/>
              </w:rPr>
              <w:t xml:space="preserve">asbestin </w:t>
            </w:r>
            <w:r w:rsidRPr="002E3F5D">
              <w:rPr>
                <w:rFonts w:cstheme="minorHAnsi"/>
                <w:b/>
                <w:bCs/>
                <w:sz w:val="21"/>
                <w:szCs w:val="21"/>
              </w:rPr>
              <w:t>vastaanottoon</w:t>
            </w:r>
          </w:p>
          <w:p w14:paraId="0EA7ED1E" w14:textId="275F8BC8" w:rsidR="00EA4C78" w:rsidRPr="00D731DA" w:rsidRDefault="00EA4C78" w:rsidP="00EA4C78">
            <w:pPr>
              <w:rPr>
                <w:rFonts w:cstheme="minorHAnsi"/>
                <w:i/>
                <w:iCs/>
                <w:sz w:val="21"/>
                <w:szCs w:val="21"/>
              </w:rPr>
            </w:pPr>
            <w:r w:rsidRPr="00D731DA">
              <w:rPr>
                <w:rFonts w:cstheme="minorHAnsi"/>
                <w:i/>
                <w:iCs/>
                <w:sz w:val="21"/>
                <w:szCs w:val="21"/>
              </w:rPr>
              <w:t>* asbestia sisältävä kate</w:t>
            </w:r>
          </w:p>
          <w:p w14:paraId="05E35665" w14:textId="74D382B7" w:rsidR="00EA4C78" w:rsidRPr="009B3BF8" w:rsidRDefault="00EA4C78" w:rsidP="00EA4C78">
            <w:pPr>
              <w:rPr>
                <w:rFonts w:cstheme="minorHAnsi"/>
                <w:sz w:val="21"/>
                <w:szCs w:val="21"/>
              </w:rPr>
            </w:pPr>
          </w:p>
        </w:tc>
      </w:tr>
      <w:tr w:rsidR="00EA4C78" w14:paraId="0A980DD1" w14:textId="77777777" w:rsidTr="00F02A42">
        <w:tc>
          <w:tcPr>
            <w:tcW w:w="1702" w:type="dxa"/>
          </w:tcPr>
          <w:p w14:paraId="64307B49" w14:textId="3B263B00" w:rsidR="00EA4C78" w:rsidRPr="009B3BF8" w:rsidRDefault="00EA4C78" w:rsidP="00EA4C78">
            <w:pPr>
              <w:rPr>
                <w:rFonts w:cstheme="minorHAnsi"/>
                <w:sz w:val="21"/>
                <w:szCs w:val="21"/>
              </w:rPr>
            </w:pPr>
            <w:r>
              <w:rPr>
                <w:rFonts w:cstheme="minorHAnsi"/>
                <w:sz w:val="21"/>
                <w:szCs w:val="21"/>
              </w:rPr>
              <w:t xml:space="preserve"> </w:t>
            </w:r>
            <w:r w:rsidRPr="009B3BF8">
              <w:rPr>
                <w:rFonts w:cstheme="minorHAnsi"/>
                <w:sz w:val="21"/>
                <w:szCs w:val="21"/>
              </w:rPr>
              <w:t>Eristeet</w:t>
            </w:r>
          </w:p>
        </w:tc>
        <w:tc>
          <w:tcPr>
            <w:tcW w:w="1984" w:type="dxa"/>
          </w:tcPr>
          <w:p w14:paraId="32F68114" w14:textId="77777777" w:rsidR="00EA4C78" w:rsidRPr="009B3BF8" w:rsidRDefault="00EA4C78" w:rsidP="00EA4C78">
            <w:pPr>
              <w:rPr>
                <w:rFonts w:cstheme="minorHAnsi"/>
                <w:sz w:val="21"/>
                <w:szCs w:val="21"/>
              </w:rPr>
            </w:pPr>
          </w:p>
        </w:tc>
        <w:tc>
          <w:tcPr>
            <w:tcW w:w="2126" w:type="dxa"/>
          </w:tcPr>
          <w:p w14:paraId="7017BCAD" w14:textId="77777777" w:rsidR="00EA4C78" w:rsidRPr="009B3BF8" w:rsidRDefault="00EA4C78" w:rsidP="00EA4C78">
            <w:pPr>
              <w:rPr>
                <w:rFonts w:cstheme="minorHAnsi"/>
                <w:b/>
                <w:bCs/>
                <w:sz w:val="21"/>
                <w:szCs w:val="21"/>
              </w:rPr>
            </w:pPr>
            <w:r w:rsidRPr="009B3BF8">
              <w:rPr>
                <w:rFonts w:cstheme="minorHAnsi"/>
                <w:b/>
                <w:bCs/>
                <w:sz w:val="21"/>
                <w:szCs w:val="21"/>
              </w:rPr>
              <w:t>Polttokelpoiseen rakennusjätteeseen</w:t>
            </w:r>
          </w:p>
          <w:p w14:paraId="626E8F6C" w14:textId="77777777" w:rsidR="00EA4C78" w:rsidRPr="009B3BF8" w:rsidRDefault="00EA4C78" w:rsidP="00EA4C78">
            <w:pPr>
              <w:rPr>
                <w:rFonts w:cstheme="minorHAnsi"/>
                <w:sz w:val="21"/>
                <w:szCs w:val="21"/>
              </w:rPr>
            </w:pPr>
            <w:r w:rsidRPr="009B3BF8">
              <w:rPr>
                <w:rFonts w:cstheme="minorHAnsi"/>
                <w:sz w:val="21"/>
                <w:szCs w:val="21"/>
              </w:rPr>
              <w:t>* kutterin- ja sahanpurueristeet</w:t>
            </w:r>
          </w:p>
          <w:p w14:paraId="35C2A2C6" w14:textId="5E518DBD" w:rsidR="00EA4C78" w:rsidRPr="009B3BF8" w:rsidRDefault="00EA4C78" w:rsidP="00EA4C78">
            <w:pPr>
              <w:rPr>
                <w:rFonts w:cstheme="minorHAnsi"/>
                <w:sz w:val="21"/>
                <w:szCs w:val="21"/>
              </w:rPr>
            </w:pPr>
            <w:r w:rsidRPr="009B3BF8">
              <w:rPr>
                <w:rFonts w:cstheme="minorHAnsi"/>
                <w:sz w:val="21"/>
                <w:szCs w:val="21"/>
              </w:rPr>
              <w:t xml:space="preserve">* muovipohjaiset eristeet, EPS, XPS, PU </w:t>
            </w:r>
          </w:p>
        </w:tc>
        <w:tc>
          <w:tcPr>
            <w:tcW w:w="1985" w:type="dxa"/>
          </w:tcPr>
          <w:p w14:paraId="06EB5CDA" w14:textId="77777777" w:rsidR="00EA4C78" w:rsidRPr="009B3BF8" w:rsidRDefault="00EA4C78" w:rsidP="00EA4C78">
            <w:pPr>
              <w:rPr>
                <w:rFonts w:cstheme="minorHAnsi"/>
                <w:b/>
                <w:bCs/>
                <w:sz w:val="21"/>
                <w:szCs w:val="21"/>
              </w:rPr>
            </w:pPr>
          </w:p>
        </w:tc>
        <w:tc>
          <w:tcPr>
            <w:tcW w:w="1984" w:type="dxa"/>
          </w:tcPr>
          <w:p w14:paraId="2D3B11F3" w14:textId="77777777" w:rsidR="00EA4C78" w:rsidRPr="009B3BF8" w:rsidRDefault="00EA4C78" w:rsidP="00EA4C78">
            <w:pPr>
              <w:rPr>
                <w:rFonts w:cstheme="minorHAnsi"/>
                <w:b/>
                <w:bCs/>
                <w:sz w:val="21"/>
                <w:szCs w:val="21"/>
              </w:rPr>
            </w:pPr>
            <w:r w:rsidRPr="009B3BF8">
              <w:rPr>
                <w:rFonts w:cstheme="minorHAnsi"/>
                <w:b/>
                <w:bCs/>
                <w:sz w:val="21"/>
                <w:szCs w:val="21"/>
              </w:rPr>
              <w:t>Palamattomaan rakennusjätteeseen</w:t>
            </w:r>
          </w:p>
          <w:p w14:paraId="0E55BF49" w14:textId="45CB9CD7" w:rsidR="00EA4C78" w:rsidRPr="009B3BF8" w:rsidRDefault="00EA4C78" w:rsidP="00EA4C78">
            <w:pPr>
              <w:rPr>
                <w:rFonts w:cstheme="minorHAnsi"/>
                <w:sz w:val="21"/>
                <w:szCs w:val="21"/>
              </w:rPr>
            </w:pPr>
            <w:r w:rsidRPr="009B3BF8">
              <w:rPr>
                <w:rFonts w:cstheme="minorHAnsi"/>
                <w:sz w:val="21"/>
                <w:szCs w:val="21"/>
              </w:rPr>
              <w:t>* mineraalivilla</w:t>
            </w:r>
            <w:r>
              <w:rPr>
                <w:rFonts w:cstheme="minorHAnsi"/>
                <w:sz w:val="21"/>
                <w:szCs w:val="21"/>
              </w:rPr>
              <w:t>t</w:t>
            </w:r>
          </w:p>
        </w:tc>
      </w:tr>
      <w:tr w:rsidR="00EA4C78" w14:paraId="138A4DCC" w14:textId="77777777" w:rsidTr="00F02A42">
        <w:tc>
          <w:tcPr>
            <w:tcW w:w="1702" w:type="dxa"/>
          </w:tcPr>
          <w:p w14:paraId="7C92F104" w14:textId="0202DC1F" w:rsidR="00EA4C78" w:rsidRPr="009B3BF8" w:rsidRDefault="00EA4C78" w:rsidP="00EA4C78">
            <w:pPr>
              <w:rPr>
                <w:rFonts w:cstheme="minorHAnsi"/>
                <w:sz w:val="21"/>
                <w:szCs w:val="21"/>
              </w:rPr>
            </w:pPr>
            <w:r>
              <w:rPr>
                <w:rFonts w:cstheme="minorHAnsi"/>
                <w:sz w:val="21"/>
                <w:szCs w:val="21"/>
              </w:rPr>
              <w:t>B</w:t>
            </w:r>
            <w:r w:rsidRPr="009B3BF8">
              <w:rPr>
                <w:rFonts w:cstheme="minorHAnsi"/>
                <w:sz w:val="21"/>
                <w:szCs w:val="21"/>
              </w:rPr>
              <w:t xml:space="preserve">etoni, </w:t>
            </w:r>
            <w:r>
              <w:rPr>
                <w:rFonts w:cstheme="minorHAnsi"/>
                <w:sz w:val="21"/>
                <w:szCs w:val="21"/>
              </w:rPr>
              <w:t>betoniharkot, t</w:t>
            </w:r>
            <w:r w:rsidRPr="009B3BF8">
              <w:rPr>
                <w:rFonts w:cstheme="minorHAnsi"/>
                <w:sz w:val="21"/>
                <w:szCs w:val="21"/>
              </w:rPr>
              <w:t>iil</w:t>
            </w:r>
            <w:r>
              <w:rPr>
                <w:rFonts w:cstheme="minorHAnsi"/>
                <w:sz w:val="21"/>
                <w:szCs w:val="21"/>
              </w:rPr>
              <w:t>et</w:t>
            </w:r>
          </w:p>
        </w:tc>
        <w:tc>
          <w:tcPr>
            <w:tcW w:w="1984" w:type="dxa"/>
          </w:tcPr>
          <w:p w14:paraId="0E5B00CF" w14:textId="77777777" w:rsidR="00EA4C78" w:rsidRPr="009B3BF8" w:rsidRDefault="00EA4C78" w:rsidP="00EA4C78">
            <w:pPr>
              <w:rPr>
                <w:rFonts w:cstheme="minorHAnsi"/>
                <w:sz w:val="21"/>
                <w:szCs w:val="21"/>
              </w:rPr>
            </w:pPr>
          </w:p>
        </w:tc>
        <w:tc>
          <w:tcPr>
            <w:tcW w:w="2126" w:type="dxa"/>
          </w:tcPr>
          <w:p w14:paraId="543ACA6F" w14:textId="77777777" w:rsidR="00EA4C78" w:rsidRPr="009B3BF8" w:rsidRDefault="00EA4C78" w:rsidP="00EA4C78">
            <w:pPr>
              <w:rPr>
                <w:rFonts w:cstheme="minorHAnsi"/>
                <w:sz w:val="21"/>
                <w:szCs w:val="21"/>
              </w:rPr>
            </w:pPr>
          </w:p>
        </w:tc>
        <w:tc>
          <w:tcPr>
            <w:tcW w:w="1985" w:type="dxa"/>
          </w:tcPr>
          <w:p w14:paraId="24BCE4E3" w14:textId="48C0D9AD" w:rsidR="00EA4C78" w:rsidRPr="009B3BF8" w:rsidRDefault="00EA4C78" w:rsidP="00EA4C78">
            <w:pPr>
              <w:rPr>
                <w:rFonts w:cstheme="minorHAnsi"/>
                <w:b/>
                <w:bCs/>
                <w:sz w:val="21"/>
                <w:szCs w:val="21"/>
              </w:rPr>
            </w:pPr>
            <w:r w:rsidRPr="009B3BF8">
              <w:rPr>
                <w:rFonts w:cstheme="minorHAnsi"/>
                <w:b/>
                <w:bCs/>
                <w:sz w:val="21"/>
                <w:szCs w:val="21"/>
              </w:rPr>
              <w:t>Kivipohjaiseen jätteeseen,</w:t>
            </w:r>
          </w:p>
          <w:p w14:paraId="37A82A09" w14:textId="3281483C" w:rsidR="00EA4C78" w:rsidRPr="009B3BF8" w:rsidRDefault="00EA4C78" w:rsidP="00EA4C78">
            <w:pPr>
              <w:rPr>
                <w:rFonts w:cstheme="minorHAnsi"/>
                <w:sz w:val="21"/>
                <w:szCs w:val="21"/>
              </w:rPr>
            </w:pPr>
            <w:r w:rsidRPr="009B3BF8">
              <w:rPr>
                <w:rFonts w:cstheme="minorHAnsi"/>
                <w:sz w:val="21"/>
                <w:szCs w:val="21"/>
              </w:rPr>
              <w:t>käytetään murskattuna jätekeskuksen rakenteissa.</w:t>
            </w:r>
          </w:p>
          <w:p w14:paraId="3FF53E3C" w14:textId="44D18E2E" w:rsidR="004731CE" w:rsidRPr="009B3BF8" w:rsidRDefault="00EA4C78" w:rsidP="008B7277">
            <w:pPr>
              <w:rPr>
                <w:rFonts w:cstheme="minorHAnsi"/>
                <w:sz w:val="21"/>
                <w:szCs w:val="21"/>
              </w:rPr>
            </w:pPr>
            <w:r w:rsidRPr="009B3BF8">
              <w:rPr>
                <w:rFonts w:cstheme="minorHAnsi"/>
                <w:b/>
                <w:bCs/>
                <w:sz w:val="21"/>
                <w:szCs w:val="21"/>
              </w:rPr>
              <w:t xml:space="preserve">Jos kiviainekselle on tarvetta purkukiinteistöllä, </w:t>
            </w:r>
            <w:r w:rsidRPr="009B3BF8">
              <w:rPr>
                <w:rFonts w:cstheme="minorHAnsi"/>
                <w:sz w:val="21"/>
                <w:szCs w:val="21"/>
              </w:rPr>
              <w:t>kysy kunnan ympäristönsuojelusta mahdollisuutta hyödyntää murskattuna purkukiinteistöllä</w:t>
            </w:r>
          </w:p>
        </w:tc>
        <w:tc>
          <w:tcPr>
            <w:tcW w:w="1984" w:type="dxa"/>
          </w:tcPr>
          <w:p w14:paraId="6E74D7DE" w14:textId="075416A4" w:rsidR="00EA4C78" w:rsidRPr="009B3BF8" w:rsidRDefault="00EA4C78" w:rsidP="00EA4C78">
            <w:pPr>
              <w:rPr>
                <w:rFonts w:cstheme="minorHAnsi"/>
                <w:sz w:val="21"/>
                <w:szCs w:val="21"/>
              </w:rPr>
            </w:pPr>
          </w:p>
        </w:tc>
      </w:tr>
    </w:tbl>
    <w:p w14:paraId="3B668547" w14:textId="50EFD87D" w:rsidR="0038075A" w:rsidRPr="001F7EE0" w:rsidRDefault="0038075A" w:rsidP="001877B8">
      <w:pPr>
        <w:ind w:left="1304"/>
      </w:pPr>
    </w:p>
    <w:p w14:paraId="5D68EBAD" w14:textId="77777777" w:rsidR="00773722" w:rsidRDefault="00773722" w:rsidP="00773722">
      <w:pPr>
        <w:shd w:val="clear" w:color="auto" w:fill="FFFFFF"/>
        <w:spacing w:after="120" w:line="288" w:lineRule="atLeast"/>
        <w:jc w:val="both"/>
        <w:textAlignment w:val="center"/>
        <w:outlineLvl w:val="1"/>
        <w:rPr>
          <w:rFonts w:ascii="Segoe UI Semilight" w:eastAsia="Times New Roman" w:hAnsi="Segoe UI Semilight" w:cs="Segoe UI Semilight"/>
          <w:color w:val="222222"/>
          <w:sz w:val="48"/>
          <w:szCs w:val="48"/>
          <w:lang w:eastAsia="fi-FI"/>
        </w:rPr>
      </w:pPr>
    </w:p>
    <w:p w14:paraId="6F07050C" w14:textId="0F8ABF5F" w:rsidR="005746C7" w:rsidRPr="00744598" w:rsidRDefault="005746C7" w:rsidP="005746C7">
      <w:pPr>
        <w:rPr>
          <w:sz w:val="36"/>
          <w:szCs w:val="36"/>
        </w:rPr>
      </w:pPr>
      <w:r w:rsidRPr="00744598">
        <w:rPr>
          <w:sz w:val="36"/>
          <w:szCs w:val="36"/>
        </w:rPr>
        <w:t xml:space="preserve">Kotitalouksia </w:t>
      </w:r>
      <w:r w:rsidR="00AF6E58" w:rsidRPr="00744598">
        <w:rPr>
          <w:sz w:val="36"/>
          <w:szCs w:val="36"/>
        </w:rPr>
        <w:t xml:space="preserve">alueellisesti </w:t>
      </w:r>
      <w:r w:rsidRPr="00744598">
        <w:rPr>
          <w:sz w:val="36"/>
          <w:szCs w:val="36"/>
        </w:rPr>
        <w:t>palvelevat</w:t>
      </w:r>
      <w:r w:rsidR="007E5E74" w:rsidRPr="00744598">
        <w:rPr>
          <w:sz w:val="36"/>
          <w:szCs w:val="36"/>
        </w:rPr>
        <w:t xml:space="preserve">, kuntien omistamat </w:t>
      </w:r>
      <w:r w:rsidRPr="00744598">
        <w:rPr>
          <w:sz w:val="36"/>
          <w:szCs w:val="36"/>
        </w:rPr>
        <w:t>jäteyhtiöt ja -laitokset:</w:t>
      </w:r>
    </w:p>
    <w:p w14:paraId="7B5995EA" w14:textId="77777777" w:rsidR="005746C7" w:rsidRDefault="005746C7" w:rsidP="005746C7"/>
    <w:p w14:paraId="49391130" w14:textId="77777777" w:rsidR="005746C7" w:rsidRDefault="005746C7" w:rsidP="005746C7">
      <w:pPr>
        <w:rPr>
          <w:sz w:val="28"/>
          <w:szCs w:val="28"/>
        </w:rPr>
        <w:sectPr w:rsidR="005746C7" w:rsidSect="000E6106">
          <w:footerReference w:type="default" r:id="rId25"/>
          <w:footerReference w:type="first" r:id="rId26"/>
          <w:pgSz w:w="11906" w:h="16838"/>
          <w:pgMar w:top="1701" w:right="1418" w:bottom="1134" w:left="1418" w:header="709" w:footer="709" w:gutter="0"/>
          <w:pgNumType w:start="0"/>
          <w:cols w:space="708"/>
          <w:titlePg/>
          <w:docGrid w:linePitch="360"/>
        </w:sectPr>
      </w:pPr>
    </w:p>
    <w:p w14:paraId="46E94209" w14:textId="1FD854C7" w:rsidR="005746C7" w:rsidRPr="00AC53AE" w:rsidRDefault="00783B9B" w:rsidP="005746C7">
      <w:pPr>
        <w:rPr>
          <w:sz w:val="28"/>
          <w:szCs w:val="28"/>
        </w:rPr>
      </w:pPr>
      <w:hyperlink r:id="rId27" w:history="1">
        <w:r w:rsidR="005746C7" w:rsidRPr="00AC53AE">
          <w:rPr>
            <w:rStyle w:val="Hyperlinkki"/>
            <w:color w:val="auto"/>
            <w:sz w:val="28"/>
            <w:szCs w:val="28"/>
          </w:rPr>
          <w:t>Botniarosk Oy</w:t>
        </w:r>
      </w:hyperlink>
      <w:r w:rsidR="005746C7" w:rsidRPr="00AC53AE">
        <w:rPr>
          <w:sz w:val="28"/>
          <w:szCs w:val="28"/>
        </w:rPr>
        <w:t xml:space="preserve"> </w:t>
      </w:r>
    </w:p>
    <w:p w14:paraId="7D97247D" w14:textId="77777777" w:rsidR="005746C7" w:rsidRPr="00AC53AE" w:rsidRDefault="00783B9B" w:rsidP="005746C7">
      <w:pPr>
        <w:rPr>
          <w:sz w:val="28"/>
          <w:szCs w:val="28"/>
        </w:rPr>
      </w:pPr>
      <w:hyperlink r:id="rId28" w:history="1">
        <w:r w:rsidR="005746C7" w:rsidRPr="00AC53AE">
          <w:rPr>
            <w:rStyle w:val="Hyperlinkki"/>
            <w:color w:val="auto"/>
            <w:sz w:val="28"/>
            <w:szCs w:val="28"/>
          </w:rPr>
          <w:t>Ab Ekorosk Ab Oy</w:t>
        </w:r>
      </w:hyperlink>
      <w:r w:rsidR="005746C7" w:rsidRPr="00AC53AE">
        <w:rPr>
          <w:sz w:val="28"/>
          <w:szCs w:val="28"/>
        </w:rPr>
        <w:t xml:space="preserve"> </w:t>
      </w:r>
    </w:p>
    <w:p w14:paraId="2A5FCBB8" w14:textId="77777777" w:rsidR="005746C7" w:rsidRPr="00AC53AE" w:rsidRDefault="00783B9B" w:rsidP="005746C7">
      <w:pPr>
        <w:rPr>
          <w:sz w:val="28"/>
          <w:szCs w:val="28"/>
        </w:rPr>
      </w:pPr>
      <w:hyperlink r:id="rId29" w:history="1">
        <w:r w:rsidR="005746C7" w:rsidRPr="00AC53AE">
          <w:rPr>
            <w:rStyle w:val="Hyperlinkki"/>
            <w:color w:val="auto"/>
            <w:sz w:val="28"/>
            <w:szCs w:val="28"/>
          </w:rPr>
          <w:t>Etelä-Karjalan Jätehuolto Oy</w:t>
        </w:r>
      </w:hyperlink>
      <w:r w:rsidR="005746C7" w:rsidRPr="00AC53AE">
        <w:rPr>
          <w:sz w:val="28"/>
          <w:szCs w:val="28"/>
        </w:rPr>
        <w:t xml:space="preserve"> </w:t>
      </w:r>
    </w:p>
    <w:p w14:paraId="38171282" w14:textId="77777777" w:rsidR="005746C7" w:rsidRPr="00AC53AE" w:rsidRDefault="00783B9B" w:rsidP="005746C7">
      <w:pPr>
        <w:rPr>
          <w:sz w:val="28"/>
          <w:szCs w:val="28"/>
        </w:rPr>
      </w:pPr>
      <w:hyperlink r:id="rId30" w:history="1">
        <w:r w:rsidR="005746C7" w:rsidRPr="00AC53AE">
          <w:rPr>
            <w:rStyle w:val="Hyperlinkki"/>
            <w:color w:val="auto"/>
            <w:sz w:val="28"/>
            <w:szCs w:val="28"/>
          </w:rPr>
          <w:t>HSY:n jätehuolto</w:t>
        </w:r>
      </w:hyperlink>
      <w:r w:rsidR="005746C7" w:rsidRPr="00AC53AE">
        <w:rPr>
          <w:sz w:val="28"/>
          <w:szCs w:val="28"/>
        </w:rPr>
        <w:t xml:space="preserve"> </w:t>
      </w:r>
    </w:p>
    <w:p w14:paraId="682DD5B3" w14:textId="77777777" w:rsidR="005746C7" w:rsidRPr="00AC53AE" w:rsidRDefault="00783B9B" w:rsidP="005746C7">
      <w:pPr>
        <w:rPr>
          <w:sz w:val="28"/>
          <w:szCs w:val="28"/>
        </w:rPr>
      </w:pPr>
      <w:hyperlink r:id="rId31" w:history="1">
        <w:r w:rsidR="005746C7" w:rsidRPr="00AC53AE">
          <w:rPr>
            <w:rStyle w:val="Hyperlinkki"/>
            <w:color w:val="auto"/>
            <w:sz w:val="28"/>
            <w:szCs w:val="28"/>
          </w:rPr>
          <w:t>Jämsän Jätehuolto liikelaitos</w:t>
        </w:r>
      </w:hyperlink>
      <w:r w:rsidR="005746C7" w:rsidRPr="00AC53AE">
        <w:rPr>
          <w:sz w:val="28"/>
          <w:szCs w:val="28"/>
        </w:rPr>
        <w:t xml:space="preserve"> </w:t>
      </w:r>
    </w:p>
    <w:p w14:paraId="416C1103" w14:textId="77777777" w:rsidR="005746C7" w:rsidRPr="00AC53AE" w:rsidRDefault="00783B9B" w:rsidP="005746C7">
      <w:pPr>
        <w:rPr>
          <w:sz w:val="28"/>
          <w:szCs w:val="28"/>
        </w:rPr>
      </w:pPr>
      <w:hyperlink r:id="rId32" w:history="1">
        <w:r w:rsidR="005746C7" w:rsidRPr="00AC53AE">
          <w:rPr>
            <w:rStyle w:val="Hyperlinkki"/>
            <w:color w:val="auto"/>
            <w:sz w:val="28"/>
            <w:szCs w:val="28"/>
          </w:rPr>
          <w:t>Jätekukko Oy</w:t>
        </w:r>
      </w:hyperlink>
      <w:r w:rsidR="005746C7" w:rsidRPr="00AC53AE">
        <w:rPr>
          <w:sz w:val="28"/>
          <w:szCs w:val="28"/>
        </w:rPr>
        <w:t xml:space="preserve"> </w:t>
      </w:r>
    </w:p>
    <w:p w14:paraId="69D589E3" w14:textId="2DE77AB8" w:rsidR="005746C7" w:rsidRPr="00AC53AE" w:rsidRDefault="00783B9B" w:rsidP="005746C7">
      <w:pPr>
        <w:rPr>
          <w:sz w:val="28"/>
          <w:szCs w:val="28"/>
        </w:rPr>
      </w:pPr>
      <w:hyperlink r:id="rId33" w:history="1">
        <w:r w:rsidR="005746C7" w:rsidRPr="00AC53AE">
          <w:rPr>
            <w:rStyle w:val="Hyperlinkki"/>
            <w:color w:val="auto"/>
            <w:sz w:val="28"/>
            <w:szCs w:val="28"/>
          </w:rPr>
          <w:t>Kainuun jätehuollon kuntayhtymä Ekokymppi</w:t>
        </w:r>
      </w:hyperlink>
      <w:r w:rsidR="005746C7" w:rsidRPr="00AC53AE">
        <w:rPr>
          <w:sz w:val="28"/>
          <w:szCs w:val="28"/>
        </w:rPr>
        <w:t xml:space="preserve"> </w:t>
      </w:r>
    </w:p>
    <w:p w14:paraId="6F0BC1C4" w14:textId="77777777" w:rsidR="00D72C7F" w:rsidRPr="00D72C7F" w:rsidRDefault="00783B9B" w:rsidP="00D72C7F">
      <w:pPr>
        <w:rPr>
          <w:sz w:val="28"/>
          <w:szCs w:val="28"/>
        </w:rPr>
      </w:pPr>
      <w:hyperlink r:id="rId34" w:history="1">
        <w:r w:rsidR="00D72C7F" w:rsidRPr="00D72C7F">
          <w:rPr>
            <w:rStyle w:val="Hyperlinkki"/>
            <w:color w:val="auto"/>
            <w:sz w:val="28"/>
            <w:szCs w:val="28"/>
          </w:rPr>
          <w:t>Keski-Savon Jätehuolto liikelaitoskuntayhtymä</w:t>
        </w:r>
      </w:hyperlink>
      <w:r w:rsidR="00D72C7F" w:rsidRPr="00D72C7F">
        <w:rPr>
          <w:sz w:val="28"/>
          <w:szCs w:val="28"/>
        </w:rPr>
        <w:t xml:space="preserve"> </w:t>
      </w:r>
    </w:p>
    <w:p w14:paraId="31155DFC" w14:textId="23D52920" w:rsidR="00D72C7F" w:rsidRPr="00F655B3" w:rsidRDefault="00783B9B" w:rsidP="00D72C7F">
      <w:pPr>
        <w:rPr>
          <w:sz w:val="28"/>
          <w:szCs w:val="28"/>
        </w:rPr>
      </w:pPr>
      <w:hyperlink r:id="rId35" w:history="1">
        <w:r w:rsidR="00C4293C" w:rsidRPr="00F655B3">
          <w:rPr>
            <w:rStyle w:val="Hyperlinkki"/>
            <w:color w:val="auto"/>
            <w:sz w:val="28"/>
            <w:szCs w:val="28"/>
          </w:rPr>
          <w:t>Kiertokaari Oy</w:t>
        </w:r>
      </w:hyperlink>
      <w:r w:rsidR="00D72C7F" w:rsidRPr="00F655B3">
        <w:rPr>
          <w:sz w:val="28"/>
          <w:szCs w:val="28"/>
        </w:rPr>
        <w:t xml:space="preserve"> </w:t>
      </w:r>
    </w:p>
    <w:p w14:paraId="689E1973" w14:textId="3C69BD50" w:rsidR="005746C7" w:rsidRPr="00F655B3" w:rsidRDefault="00783B9B" w:rsidP="005746C7">
      <w:pPr>
        <w:rPr>
          <w:sz w:val="28"/>
          <w:szCs w:val="28"/>
        </w:rPr>
      </w:pPr>
      <w:hyperlink r:id="rId36" w:history="1">
        <w:r w:rsidR="005746C7" w:rsidRPr="00F655B3">
          <w:rPr>
            <w:rStyle w:val="Hyperlinkki"/>
            <w:color w:val="auto"/>
            <w:sz w:val="28"/>
            <w:szCs w:val="28"/>
          </w:rPr>
          <w:t>Kiertokapula Oy</w:t>
        </w:r>
      </w:hyperlink>
      <w:r w:rsidR="005746C7" w:rsidRPr="00F655B3">
        <w:rPr>
          <w:sz w:val="28"/>
          <w:szCs w:val="28"/>
        </w:rPr>
        <w:t xml:space="preserve"> </w:t>
      </w:r>
    </w:p>
    <w:p w14:paraId="14434871" w14:textId="126BADCB" w:rsidR="005746C7" w:rsidRPr="00166FF3" w:rsidRDefault="00783B9B" w:rsidP="005746C7">
      <w:pPr>
        <w:rPr>
          <w:sz w:val="28"/>
          <w:szCs w:val="28"/>
        </w:rPr>
      </w:pPr>
      <w:hyperlink r:id="rId37" w:history="1">
        <w:r w:rsidR="005746C7" w:rsidRPr="00166FF3">
          <w:rPr>
            <w:rStyle w:val="Hyperlinkki"/>
            <w:color w:val="auto"/>
            <w:sz w:val="28"/>
            <w:szCs w:val="28"/>
          </w:rPr>
          <w:t>Kymenlaakson Jäte Oy</w:t>
        </w:r>
      </w:hyperlink>
      <w:r w:rsidR="005746C7" w:rsidRPr="00166FF3">
        <w:rPr>
          <w:sz w:val="28"/>
          <w:szCs w:val="28"/>
        </w:rPr>
        <w:t xml:space="preserve"> </w:t>
      </w:r>
    </w:p>
    <w:p w14:paraId="743ECD99" w14:textId="3445A0AA" w:rsidR="005746C7" w:rsidRPr="00166FF3" w:rsidRDefault="00783B9B" w:rsidP="005746C7">
      <w:pPr>
        <w:rPr>
          <w:sz w:val="28"/>
          <w:szCs w:val="28"/>
        </w:rPr>
      </w:pPr>
      <w:hyperlink r:id="rId38" w:history="1">
        <w:r w:rsidR="005746C7" w:rsidRPr="00166FF3">
          <w:rPr>
            <w:rStyle w:val="Hyperlinkki"/>
            <w:color w:val="auto"/>
            <w:sz w:val="28"/>
            <w:szCs w:val="28"/>
          </w:rPr>
          <w:t>Lakeuden Etappi Oy</w:t>
        </w:r>
      </w:hyperlink>
      <w:r w:rsidR="005746C7" w:rsidRPr="00166FF3">
        <w:rPr>
          <w:sz w:val="28"/>
          <w:szCs w:val="28"/>
        </w:rPr>
        <w:t xml:space="preserve"> </w:t>
      </w:r>
    </w:p>
    <w:p w14:paraId="2862496A" w14:textId="2E8B300C" w:rsidR="005746C7" w:rsidRPr="00166FF3" w:rsidRDefault="0083765B" w:rsidP="005746C7">
      <w:pPr>
        <w:rPr>
          <w:rStyle w:val="Hyperlinkki"/>
          <w:color w:val="auto"/>
          <w:sz w:val="28"/>
          <w:szCs w:val="28"/>
        </w:rPr>
      </w:pPr>
      <w:r w:rsidRPr="00166FF3">
        <w:rPr>
          <w:sz w:val="28"/>
          <w:szCs w:val="28"/>
        </w:rPr>
        <w:fldChar w:fldCharType="begin"/>
      </w:r>
      <w:r w:rsidRPr="00166FF3">
        <w:rPr>
          <w:sz w:val="28"/>
          <w:szCs w:val="28"/>
        </w:rPr>
        <w:instrText xml:space="preserve"> HYPERLINK "http://www.lapeco.fi/" </w:instrText>
      </w:r>
      <w:r w:rsidRPr="00166FF3">
        <w:rPr>
          <w:sz w:val="28"/>
          <w:szCs w:val="28"/>
        </w:rPr>
        <w:fldChar w:fldCharType="separate"/>
      </w:r>
      <w:r w:rsidR="005746C7" w:rsidRPr="00166FF3">
        <w:rPr>
          <w:rStyle w:val="Hyperlinkki"/>
          <w:color w:val="auto"/>
          <w:sz w:val="28"/>
          <w:szCs w:val="28"/>
        </w:rPr>
        <w:t>Lapin Jätehuolto kuntayhtymä</w:t>
      </w:r>
    </w:p>
    <w:p w14:paraId="5DA73176" w14:textId="420172B4" w:rsidR="005746C7" w:rsidRPr="00166FF3" w:rsidRDefault="0083765B" w:rsidP="005746C7">
      <w:pPr>
        <w:rPr>
          <w:rStyle w:val="Hyperlinkki"/>
          <w:color w:val="auto"/>
          <w:sz w:val="28"/>
          <w:szCs w:val="28"/>
        </w:rPr>
      </w:pPr>
      <w:r w:rsidRPr="00166FF3">
        <w:rPr>
          <w:sz w:val="28"/>
          <w:szCs w:val="28"/>
        </w:rPr>
        <w:fldChar w:fldCharType="end"/>
      </w:r>
      <w:r w:rsidRPr="00166FF3">
        <w:rPr>
          <w:sz w:val="28"/>
          <w:szCs w:val="28"/>
        </w:rPr>
        <w:fldChar w:fldCharType="begin"/>
      </w:r>
      <w:r w:rsidRPr="00166FF3">
        <w:rPr>
          <w:sz w:val="28"/>
          <w:szCs w:val="28"/>
        </w:rPr>
        <w:instrText xml:space="preserve"> HYPERLINK "http://www.lhj.fi/" </w:instrText>
      </w:r>
      <w:r w:rsidRPr="00166FF3">
        <w:rPr>
          <w:sz w:val="28"/>
          <w:szCs w:val="28"/>
        </w:rPr>
        <w:fldChar w:fldCharType="separate"/>
      </w:r>
      <w:r w:rsidR="005746C7" w:rsidRPr="00166FF3">
        <w:rPr>
          <w:rStyle w:val="Hyperlinkki"/>
          <w:color w:val="auto"/>
          <w:sz w:val="28"/>
          <w:szCs w:val="28"/>
        </w:rPr>
        <w:t xml:space="preserve">Loimi-Hämeen Jätehuolto Oy </w:t>
      </w:r>
    </w:p>
    <w:p w14:paraId="7221606B" w14:textId="25D8761E" w:rsidR="005746C7" w:rsidRPr="00166FF3" w:rsidRDefault="0083765B" w:rsidP="005746C7">
      <w:pPr>
        <w:rPr>
          <w:rStyle w:val="Hyperlinkki"/>
          <w:color w:val="auto"/>
          <w:sz w:val="28"/>
          <w:szCs w:val="28"/>
        </w:rPr>
      </w:pPr>
      <w:r w:rsidRPr="00166FF3">
        <w:rPr>
          <w:sz w:val="28"/>
          <w:szCs w:val="28"/>
        </w:rPr>
        <w:fldChar w:fldCharType="end"/>
      </w:r>
      <w:r w:rsidRPr="00166FF3">
        <w:rPr>
          <w:sz w:val="28"/>
          <w:szCs w:val="28"/>
        </w:rPr>
        <w:fldChar w:fldCharType="begin"/>
      </w:r>
      <w:r w:rsidRPr="00166FF3">
        <w:rPr>
          <w:sz w:val="28"/>
          <w:szCs w:val="28"/>
        </w:rPr>
        <w:instrText xml:space="preserve"> HYPERLINK "http://www.lsjh.fi/" </w:instrText>
      </w:r>
      <w:r w:rsidRPr="00166FF3">
        <w:rPr>
          <w:sz w:val="28"/>
          <w:szCs w:val="28"/>
        </w:rPr>
        <w:fldChar w:fldCharType="separate"/>
      </w:r>
      <w:r w:rsidR="005746C7" w:rsidRPr="00166FF3">
        <w:rPr>
          <w:rStyle w:val="Hyperlinkki"/>
          <w:color w:val="auto"/>
          <w:sz w:val="28"/>
          <w:szCs w:val="28"/>
        </w:rPr>
        <w:t>Lounais-Suomen Jätehuolto Oy</w:t>
      </w:r>
    </w:p>
    <w:p w14:paraId="057CDFF0" w14:textId="3E979EA7" w:rsidR="005746C7" w:rsidRPr="00166FF3" w:rsidRDefault="0083765B" w:rsidP="005746C7">
      <w:pPr>
        <w:rPr>
          <w:sz w:val="28"/>
          <w:szCs w:val="28"/>
        </w:rPr>
      </w:pPr>
      <w:r w:rsidRPr="00166FF3">
        <w:rPr>
          <w:sz w:val="28"/>
          <w:szCs w:val="28"/>
        </w:rPr>
        <w:fldChar w:fldCharType="end"/>
      </w:r>
      <w:hyperlink r:id="rId39" w:history="1">
        <w:r w:rsidR="005746C7" w:rsidRPr="00166FF3">
          <w:rPr>
            <w:rStyle w:val="Hyperlinkki"/>
            <w:color w:val="auto"/>
            <w:sz w:val="28"/>
            <w:szCs w:val="28"/>
          </w:rPr>
          <w:t>Metsäsairila Oy</w:t>
        </w:r>
      </w:hyperlink>
      <w:r w:rsidR="005746C7" w:rsidRPr="00166FF3">
        <w:rPr>
          <w:sz w:val="28"/>
          <w:szCs w:val="28"/>
        </w:rPr>
        <w:t xml:space="preserve"> </w:t>
      </w:r>
    </w:p>
    <w:p w14:paraId="49A68AF6" w14:textId="77777777" w:rsidR="005746C7" w:rsidRPr="00166FF3" w:rsidRDefault="00783B9B" w:rsidP="005746C7">
      <w:pPr>
        <w:rPr>
          <w:sz w:val="28"/>
          <w:szCs w:val="28"/>
        </w:rPr>
      </w:pPr>
      <w:hyperlink r:id="rId40" w:history="1">
        <w:r w:rsidR="005746C7" w:rsidRPr="00166FF3">
          <w:rPr>
            <w:rStyle w:val="Hyperlinkki"/>
            <w:color w:val="auto"/>
            <w:sz w:val="28"/>
            <w:szCs w:val="28"/>
          </w:rPr>
          <w:t>Millespakka Oy</w:t>
        </w:r>
      </w:hyperlink>
      <w:r w:rsidR="005746C7" w:rsidRPr="00166FF3">
        <w:rPr>
          <w:sz w:val="28"/>
          <w:szCs w:val="28"/>
        </w:rPr>
        <w:t xml:space="preserve"> </w:t>
      </w:r>
    </w:p>
    <w:p w14:paraId="152DDEC1" w14:textId="77777777" w:rsidR="005746C7" w:rsidRPr="00166FF3" w:rsidRDefault="00783B9B" w:rsidP="005746C7">
      <w:pPr>
        <w:rPr>
          <w:sz w:val="28"/>
          <w:szCs w:val="28"/>
        </w:rPr>
      </w:pPr>
      <w:hyperlink r:id="rId41" w:history="1">
        <w:r w:rsidR="005746C7" w:rsidRPr="00166FF3">
          <w:rPr>
            <w:rStyle w:val="Hyperlinkki"/>
            <w:color w:val="auto"/>
            <w:sz w:val="28"/>
            <w:szCs w:val="28"/>
          </w:rPr>
          <w:t>Mustankorkea Oy</w:t>
        </w:r>
      </w:hyperlink>
      <w:r w:rsidR="005746C7" w:rsidRPr="00166FF3">
        <w:rPr>
          <w:sz w:val="28"/>
          <w:szCs w:val="28"/>
        </w:rPr>
        <w:t xml:space="preserve"> </w:t>
      </w:r>
    </w:p>
    <w:p w14:paraId="1BC74E5C" w14:textId="77777777" w:rsidR="005746C7" w:rsidRPr="00166FF3" w:rsidRDefault="00783B9B" w:rsidP="005746C7">
      <w:pPr>
        <w:rPr>
          <w:sz w:val="28"/>
          <w:szCs w:val="28"/>
        </w:rPr>
      </w:pPr>
      <w:hyperlink r:id="rId42" w:history="1">
        <w:r w:rsidR="005746C7" w:rsidRPr="00166FF3">
          <w:rPr>
            <w:rStyle w:val="Hyperlinkki"/>
            <w:color w:val="auto"/>
            <w:sz w:val="28"/>
            <w:szCs w:val="28"/>
          </w:rPr>
          <w:t>Napapiirin Residuum Oy</w:t>
        </w:r>
      </w:hyperlink>
      <w:r w:rsidR="005746C7" w:rsidRPr="00166FF3">
        <w:rPr>
          <w:sz w:val="28"/>
          <w:szCs w:val="28"/>
        </w:rPr>
        <w:t xml:space="preserve"> </w:t>
      </w:r>
    </w:p>
    <w:p w14:paraId="4815D465" w14:textId="77777777" w:rsidR="005746C7" w:rsidRPr="00166FF3" w:rsidRDefault="00783B9B" w:rsidP="005746C7">
      <w:pPr>
        <w:rPr>
          <w:sz w:val="28"/>
          <w:szCs w:val="28"/>
        </w:rPr>
      </w:pPr>
      <w:hyperlink r:id="rId43" w:history="1">
        <w:r w:rsidR="005746C7" w:rsidRPr="00166FF3">
          <w:rPr>
            <w:rStyle w:val="Hyperlinkki"/>
            <w:color w:val="auto"/>
            <w:sz w:val="28"/>
            <w:szCs w:val="28"/>
          </w:rPr>
          <w:t>Päijät-Hämeen Jätehuolto Oy</w:t>
        </w:r>
      </w:hyperlink>
      <w:r w:rsidR="005746C7" w:rsidRPr="00166FF3">
        <w:rPr>
          <w:sz w:val="28"/>
          <w:szCs w:val="28"/>
        </w:rPr>
        <w:t xml:space="preserve"> </w:t>
      </w:r>
    </w:p>
    <w:p w14:paraId="088210A5" w14:textId="77777777" w:rsidR="005746C7" w:rsidRPr="00166FF3" w:rsidRDefault="00783B9B" w:rsidP="005746C7">
      <w:pPr>
        <w:rPr>
          <w:sz w:val="28"/>
          <w:szCs w:val="28"/>
        </w:rPr>
      </w:pPr>
      <w:hyperlink r:id="rId44" w:history="1">
        <w:r w:rsidR="005746C7" w:rsidRPr="00166FF3">
          <w:rPr>
            <w:rStyle w:val="Hyperlinkki"/>
            <w:color w:val="auto"/>
            <w:sz w:val="28"/>
            <w:szCs w:val="28"/>
          </w:rPr>
          <w:t>Perämeren Jätehuolto Oy</w:t>
        </w:r>
      </w:hyperlink>
      <w:r w:rsidR="005746C7" w:rsidRPr="00166FF3">
        <w:rPr>
          <w:sz w:val="28"/>
          <w:szCs w:val="28"/>
        </w:rPr>
        <w:t xml:space="preserve"> </w:t>
      </w:r>
    </w:p>
    <w:p w14:paraId="00C53747" w14:textId="77777777" w:rsidR="005746C7" w:rsidRPr="00166FF3" w:rsidRDefault="00783B9B" w:rsidP="005746C7">
      <w:pPr>
        <w:rPr>
          <w:sz w:val="28"/>
          <w:szCs w:val="28"/>
        </w:rPr>
      </w:pPr>
      <w:hyperlink r:id="rId45" w:history="1">
        <w:r w:rsidR="005746C7" w:rsidRPr="00166FF3">
          <w:rPr>
            <w:rStyle w:val="Hyperlinkki"/>
            <w:color w:val="auto"/>
            <w:sz w:val="28"/>
            <w:szCs w:val="28"/>
          </w:rPr>
          <w:t>Pirkanmaan Jätehuolto Oy</w:t>
        </w:r>
      </w:hyperlink>
      <w:r w:rsidR="005746C7" w:rsidRPr="00166FF3">
        <w:rPr>
          <w:sz w:val="28"/>
          <w:szCs w:val="28"/>
        </w:rPr>
        <w:t xml:space="preserve"> </w:t>
      </w:r>
    </w:p>
    <w:p w14:paraId="28E64E26" w14:textId="77777777" w:rsidR="005746C7" w:rsidRPr="00166FF3" w:rsidRDefault="00783B9B" w:rsidP="005746C7">
      <w:pPr>
        <w:rPr>
          <w:sz w:val="28"/>
          <w:szCs w:val="28"/>
        </w:rPr>
      </w:pPr>
      <w:hyperlink r:id="rId46" w:history="1">
        <w:r w:rsidR="005746C7" w:rsidRPr="00166FF3">
          <w:rPr>
            <w:rStyle w:val="Hyperlinkki"/>
            <w:color w:val="auto"/>
            <w:sz w:val="28"/>
            <w:szCs w:val="28"/>
          </w:rPr>
          <w:t>Porin kaupunki/Tekninen palvelukeskus/Jätehuolto</w:t>
        </w:r>
      </w:hyperlink>
      <w:r w:rsidR="005746C7" w:rsidRPr="00166FF3">
        <w:rPr>
          <w:sz w:val="28"/>
          <w:szCs w:val="28"/>
        </w:rPr>
        <w:t xml:space="preserve"> </w:t>
      </w:r>
    </w:p>
    <w:p w14:paraId="2650D9DB" w14:textId="77777777" w:rsidR="005746C7" w:rsidRPr="00166FF3" w:rsidRDefault="00783B9B" w:rsidP="005746C7">
      <w:pPr>
        <w:rPr>
          <w:sz w:val="28"/>
          <w:szCs w:val="28"/>
        </w:rPr>
      </w:pPr>
      <w:hyperlink r:id="rId47" w:history="1">
        <w:r w:rsidR="005746C7" w:rsidRPr="00166FF3">
          <w:rPr>
            <w:rStyle w:val="Hyperlinkki"/>
            <w:color w:val="auto"/>
            <w:sz w:val="28"/>
            <w:szCs w:val="28"/>
          </w:rPr>
          <w:t>Puhas Oy</w:t>
        </w:r>
      </w:hyperlink>
      <w:r w:rsidR="005746C7" w:rsidRPr="00166FF3">
        <w:rPr>
          <w:sz w:val="28"/>
          <w:szCs w:val="28"/>
        </w:rPr>
        <w:t xml:space="preserve"> </w:t>
      </w:r>
    </w:p>
    <w:p w14:paraId="06C26192" w14:textId="77777777" w:rsidR="005746C7" w:rsidRPr="00166FF3" w:rsidRDefault="00783B9B" w:rsidP="005746C7">
      <w:pPr>
        <w:rPr>
          <w:sz w:val="28"/>
          <w:szCs w:val="28"/>
        </w:rPr>
      </w:pPr>
      <w:hyperlink r:id="rId48" w:history="1">
        <w:r w:rsidR="005746C7" w:rsidRPr="00166FF3">
          <w:rPr>
            <w:rStyle w:val="Hyperlinkki"/>
            <w:color w:val="auto"/>
            <w:sz w:val="28"/>
            <w:szCs w:val="28"/>
          </w:rPr>
          <w:t>Rauman seudun jätehuoltolaitos</w:t>
        </w:r>
      </w:hyperlink>
      <w:r w:rsidR="005746C7" w:rsidRPr="00166FF3">
        <w:rPr>
          <w:sz w:val="28"/>
          <w:szCs w:val="28"/>
        </w:rPr>
        <w:t xml:space="preserve"> </w:t>
      </w:r>
    </w:p>
    <w:p w14:paraId="6A25BFF1" w14:textId="179406E5" w:rsidR="005746C7" w:rsidRPr="00166FF3" w:rsidRDefault="00783B9B" w:rsidP="005746C7">
      <w:pPr>
        <w:rPr>
          <w:sz w:val="28"/>
          <w:szCs w:val="28"/>
        </w:rPr>
      </w:pPr>
      <w:hyperlink r:id="rId49" w:history="1">
        <w:r w:rsidR="005746C7" w:rsidRPr="00166FF3">
          <w:rPr>
            <w:rStyle w:val="Hyperlinkki"/>
            <w:color w:val="auto"/>
            <w:sz w:val="28"/>
            <w:szCs w:val="28"/>
          </w:rPr>
          <w:t>Rosk’n Roll Oy Ab</w:t>
        </w:r>
      </w:hyperlink>
      <w:r w:rsidR="005746C7" w:rsidRPr="00166FF3">
        <w:rPr>
          <w:sz w:val="28"/>
          <w:szCs w:val="28"/>
        </w:rPr>
        <w:t xml:space="preserve"> </w:t>
      </w:r>
    </w:p>
    <w:p w14:paraId="454174F4" w14:textId="344DFFA8" w:rsidR="005746C7" w:rsidRPr="00166FF3" w:rsidRDefault="00783B9B" w:rsidP="005746C7">
      <w:pPr>
        <w:rPr>
          <w:sz w:val="28"/>
          <w:szCs w:val="28"/>
        </w:rPr>
      </w:pPr>
      <w:hyperlink r:id="rId50" w:history="1">
        <w:r w:rsidR="005746C7" w:rsidRPr="00166FF3">
          <w:rPr>
            <w:rStyle w:val="Hyperlinkki"/>
            <w:color w:val="auto"/>
            <w:sz w:val="28"/>
            <w:szCs w:val="28"/>
          </w:rPr>
          <w:t>Sammakkokangas Oy</w:t>
        </w:r>
      </w:hyperlink>
      <w:r w:rsidR="005746C7" w:rsidRPr="00166FF3">
        <w:rPr>
          <w:sz w:val="28"/>
          <w:szCs w:val="28"/>
        </w:rPr>
        <w:t xml:space="preserve"> </w:t>
      </w:r>
    </w:p>
    <w:p w14:paraId="7B30821D" w14:textId="1DFAB3C1" w:rsidR="005746C7" w:rsidRPr="00166FF3" w:rsidRDefault="0083765B" w:rsidP="005746C7">
      <w:pPr>
        <w:rPr>
          <w:rStyle w:val="Hyperlinkki"/>
          <w:color w:val="auto"/>
          <w:sz w:val="28"/>
          <w:szCs w:val="28"/>
        </w:rPr>
      </w:pPr>
      <w:r w:rsidRPr="00166FF3">
        <w:rPr>
          <w:sz w:val="28"/>
          <w:szCs w:val="28"/>
        </w:rPr>
        <w:fldChar w:fldCharType="begin"/>
      </w:r>
      <w:r w:rsidRPr="00166FF3">
        <w:rPr>
          <w:sz w:val="28"/>
          <w:szCs w:val="28"/>
        </w:rPr>
        <w:instrText xml:space="preserve"> HYPERLINK "http://www.savonlinna.fi/jatehuolto" </w:instrText>
      </w:r>
      <w:r w:rsidRPr="00166FF3">
        <w:rPr>
          <w:sz w:val="28"/>
          <w:szCs w:val="28"/>
        </w:rPr>
        <w:fldChar w:fldCharType="separate"/>
      </w:r>
      <w:r w:rsidR="005746C7" w:rsidRPr="00166FF3">
        <w:rPr>
          <w:rStyle w:val="Hyperlinkki"/>
          <w:color w:val="auto"/>
          <w:sz w:val="28"/>
          <w:szCs w:val="28"/>
        </w:rPr>
        <w:t xml:space="preserve">Savonlinnan seudun Jätehuolto Oy </w:t>
      </w:r>
    </w:p>
    <w:p w14:paraId="0EFC8BB3" w14:textId="4E034E4C" w:rsidR="005746C7" w:rsidRPr="00166FF3" w:rsidRDefault="0083765B" w:rsidP="005746C7">
      <w:pPr>
        <w:rPr>
          <w:rStyle w:val="Hyperlinkki"/>
          <w:color w:val="auto"/>
          <w:sz w:val="28"/>
          <w:szCs w:val="28"/>
        </w:rPr>
      </w:pPr>
      <w:r w:rsidRPr="00166FF3">
        <w:rPr>
          <w:sz w:val="28"/>
          <w:szCs w:val="28"/>
        </w:rPr>
        <w:fldChar w:fldCharType="end"/>
      </w:r>
      <w:r w:rsidR="005746C7" w:rsidRPr="00166FF3">
        <w:rPr>
          <w:sz w:val="28"/>
          <w:szCs w:val="28"/>
        </w:rPr>
        <w:fldChar w:fldCharType="begin"/>
      </w:r>
      <w:r w:rsidRPr="00166FF3">
        <w:rPr>
          <w:sz w:val="28"/>
          <w:szCs w:val="28"/>
        </w:rPr>
        <w:instrText>HYPERLINK "http://www.stormossen.fi/"</w:instrText>
      </w:r>
      <w:r w:rsidR="005746C7" w:rsidRPr="00166FF3">
        <w:rPr>
          <w:sz w:val="28"/>
          <w:szCs w:val="28"/>
        </w:rPr>
        <w:fldChar w:fldCharType="separate"/>
      </w:r>
      <w:r w:rsidR="005746C7" w:rsidRPr="00166FF3">
        <w:rPr>
          <w:rStyle w:val="Hyperlinkki"/>
          <w:color w:val="auto"/>
          <w:sz w:val="28"/>
          <w:szCs w:val="28"/>
        </w:rPr>
        <w:t xml:space="preserve">Stormossen Ab Oy </w:t>
      </w:r>
    </w:p>
    <w:p w14:paraId="0987FA91" w14:textId="3940FF82" w:rsidR="005746C7" w:rsidRPr="00166FF3" w:rsidRDefault="005746C7" w:rsidP="005746C7">
      <w:pPr>
        <w:rPr>
          <w:rStyle w:val="Hyperlinkki"/>
          <w:color w:val="auto"/>
          <w:sz w:val="28"/>
          <w:szCs w:val="28"/>
        </w:rPr>
      </w:pPr>
      <w:r w:rsidRPr="00166FF3">
        <w:rPr>
          <w:sz w:val="28"/>
          <w:szCs w:val="28"/>
        </w:rPr>
        <w:fldChar w:fldCharType="end"/>
      </w:r>
      <w:r w:rsidR="0083765B" w:rsidRPr="00166FF3">
        <w:rPr>
          <w:sz w:val="28"/>
          <w:szCs w:val="28"/>
          <w:lang w:val="en-US"/>
        </w:rPr>
        <w:fldChar w:fldCharType="begin"/>
      </w:r>
      <w:r w:rsidR="0083765B" w:rsidRPr="00166FF3">
        <w:rPr>
          <w:sz w:val="28"/>
          <w:szCs w:val="28"/>
        </w:rPr>
        <w:instrText xml:space="preserve"> HYPERLINK "http://www.vestia.fi/" </w:instrText>
      </w:r>
      <w:r w:rsidR="0083765B" w:rsidRPr="00166FF3">
        <w:rPr>
          <w:sz w:val="28"/>
          <w:szCs w:val="28"/>
          <w:lang w:val="en-US"/>
        </w:rPr>
        <w:fldChar w:fldCharType="separate"/>
      </w:r>
      <w:r w:rsidRPr="00166FF3">
        <w:rPr>
          <w:rStyle w:val="Hyperlinkki"/>
          <w:color w:val="auto"/>
          <w:sz w:val="28"/>
          <w:szCs w:val="28"/>
        </w:rPr>
        <w:t xml:space="preserve">Vestia Oy </w:t>
      </w:r>
    </w:p>
    <w:p w14:paraId="40A44A6B" w14:textId="7C7BCE29" w:rsidR="005746C7" w:rsidRPr="00166FF3" w:rsidRDefault="0083765B" w:rsidP="005746C7">
      <w:pPr>
        <w:rPr>
          <w:rStyle w:val="Hyperlinkki"/>
          <w:color w:val="auto"/>
          <w:sz w:val="28"/>
          <w:szCs w:val="28"/>
        </w:rPr>
      </w:pPr>
      <w:r w:rsidRPr="00166FF3">
        <w:rPr>
          <w:sz w:val="28"/>
          <w:szCs w:val="28"/>
          <w:lang w:val="en-US"/>
        </w:rPr>
        <w:fldChar w:fldCharType="end"/>
      </w:r>
      <w:r w:rsidRPr="00166FF3">
        <w:rPr>
          <w:sz w:val="28"/>
          <w:szCs w:val="28"/>
        </w:rPr>
        <w:fldChar w:fldCharType="begin"/>
      </w:r>
      <w:r w:rsidRPr="00166FF3">
        <w:rPr>
          <w:sz w:val="28"/>
          <w:szCs w:val="28"/>
        </w:rPr>
        <w:instrText xml:space="preserve"> HYPERLINK "http://www.ylasavonjatehuolto.fi/" </w:instrText>
      </w:r>
      <w:r w:rsidRPr="00166FF3">
        <w:rPr>
          <w:sz w:val="28"/>
          <w:szCs w:val="28"/>
        </w:rPr>
        <w:fldChar w:fldCharType="separate"/>
      </w:r>
      <w:r w:rsidR="005746C7" w:rsidRPr="00166FF3">
        <w:rPr>
          <w:rStyle w:val="Hyperlinkki"/>
          <w:color w:val="auto"/>
          <w:sz w:val="28"/>
          <w:szCs w:val="28"/>
        </w:rPr>
        <w:t>Ylä-Savon Jätehuolto Oy</w:t>
      </w:r>
    </w:p>
    <w:p w14:paraId="38099CBA" w14:textId="46591D28" w:rsidR="005746C7" w:rsidRPr="00166FF3" w:rsidRDefault="0083765B" w:rsidP="00773722">
      <w:pPr>
        <w:shd w:val="clear" w:color="auto" w:fill="FFFFFF"/>
        <w:spacing w:after="120" w:line="288" w:lineRule="atLeast"/>
        <w:jc w:val="both"/>
        <w:textAlignment w:val="center"/>
        <w:outlineLvl w:val="1"/>
        <w:rPr>
          <w:rFonts w:ascii="Segoe UI Semilight" w:eastAsia="Times New Roman" w:hAnsi="Segoe UI Semilight" w:cs="Segoe UI Semilight"/>
          <w:sz w:val="48"/>
          <w:szCs w:val="48"/>
          <w:lang w:eastAsia="fi-FI"/>
        </w:rPr>
        <w:sectPr w:rsidR="005746C7" w:rsidRPr="00166FF3" w:rsidSect="005746C7">
          <w:type w:val="continuous"/>
          <w:pgSz w:w="11906" w:h="16838"/>
          <w:pgMar w:top="1701" w:right="1418" w:bottom="1134" w:left="1418" w:header="709" w:footer="709" w:gutter="0"/>
          <w:cols w:num="2" w:space="708"/>
          <w:docGrid w:linePitch="360"/>
        </w:sectPr>
      </w:pPr>
      <w:r w:rsidRPr="00166FF3">
        <w:rPr>
          <w:sz w:val="28"/>
          <w:szCs w:val="28"/>
        </w:rPr>
        <w:fldChar w:fldCharType="end"/>
      </w:r>
    </w:p>
    <w:p w14:paraId="1D262C5C" w14:textId="2D552F70" w:rsidR="00773722" w:rsidRPr="00166FF3" w:rsidRDefault="00773722" w:rsidP="00773722">
      <w:pPr>
        <w:shd w:val="clear" w:color="auto" w:fill="FFFFFF"/>
        <w:spacing w:after="120" w:line="288" w:lineRule="atLeast"/>
        <w:jc w:val="both"/>
        <w:textAlignment w:val="center"/>
        <w:outlineLvl w:val="1"/>
        <w:rPr>
          <w:rFonts w:ascii="Segoe UI Semilight" w:eastAsia="Times New Roman" w:hAnsi="Segoe UI Semilight" w:cs="Segoe UI Semilight"/>
          <w:sz w:val="48"/>
          <w:szCs w:val="48"/>
          <w:lang w:eastAsia="fi-FI"/>
        </w:rPr>
      </w:pPr>
    </w:p>
    <w:p w14:paraId="2AF55A16" w14:textId="77777777" w:rsidR="00773722" w:rsidRPr="00F655B3" w:rsidRDefault="00773722" w:rsidP="00773722">
      <w:pPr>
        <w:shd w:val="clear" w:color="auto" w:fill="FFFFFF"/>
        <w:spacing w:line="360" w:lineRule="atLeast"/>
        <w:rPr>
          <w:rFonts w:ascii="Source Sans Pro" w:hAnsi="Source Sans Pro" w:cs="Arial"/>
          <w:vanish/>
        </w:rPr>
      </w:pPr>
      <w:r w:rsidRPr="00F655B3">
        <w:rPr>
          <w:rFonts w:ascii="Source Sans Pro" w:hAnsi="Source Sans Pro" w:cs="Arial"/>
          <w:vanish/>
        </w:rPr>
        <w:t>Sivun sisältö</w:t>
      </w:r>
    </w:p>
    <w:p w14:paraId="5E9D5EFA" w14:textId="5B75A0EA" w:rsidR="00773722" w:rsidRPr="00F655B3" w:rsidRDefault="00773722" w:rsidP="005746C7">
      <w:pPr>
        <w:pStyle w:val="NormaaliWWW"/>
        <w:shd w:val="clear" w:color="auto" w:fill="FFFFFF"/>
        <w:rPr>
          <w:rFonts w:ascii="Source Sans Pro" w:hAnsi="Source Sans Pro" w:cs="Arial"/>
        </w:rPr>
      </w:pPr>
      <w:r w:rsidRPr="00F655B3">
        <w:t>​​​​​​​​​​​​​​​​​​​​​​​​​​​​​​​​​​​​​​​​​​​​​​​​​​​​​​​​​​​​​​​​</w:t>
      </w:r>
    </w:p>
    <w:p w14:paraId="2B21BC68" w14:textId="52A8E0F7" w:rsidR="000104EB" w:rsidRPr="000104EB" w:rsidRDefault="000104EB" w:rsidP="001877B8">
      <w:pPr>
        <w:ind w:left="1304"/>
      </w:pPr>
    </w:p>
    <w:sectPr w:rsidR="000104EB" w:rsidRPr="000104EB" w:rsidSect="005746C7">
      <w:type w:val="continuous"/>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FEE83" w14:textId="77777777" w:rsidR="00783B9B" w:rsidRDefault="00783B9B" w:rsidP="00435D57">
      <w:pPr>
        <w:spacing w:after="0" w:line="240" w:lineRule="auto"/>
      </w:pPr>
      <w:r>
        <w:separator/>
      </w:r>
    </w:p>
  </w:endnote>
  <w:endnote w:type="continuationSeparator" w:id="0">
    <w:p w14:paraId="56B16696" w14:textId="77777777" w:rsidR="00783B9B" w:rsidRDefault="00783B9B" w:rsidP="0043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8007616"/>
      <w:docPartObj>
        <w:docPartGallery w:val="Page Numbers (Bottom of Page)"/>
        <w:docPartUnique/>
      </w:docPartObj>
    </w:sdtPr>
    <w:sdtEndPr/>
    <w:sdtContent>
      <w:p w14:paraId="1814794E" w14:textId="61E7C9C7" w:rsidR="00A6397A" w:rsidRDefault="00A6397A">
        <w:pPr>
          <w:pStyle w:val="Alatunniste"/>
          <w:jc w:val="right"/>
        </w:pPr>
        <w:r>
          <w:fldChar w:fldCharType="begin"/>
        </w:r>
        <w:r>
          <w:instrText>PAGE   \* MERGEFORMAT</w:instrText>
        </w:r>
        <w:r>
          <w:fldChar w:fldCharType="separate"/>
        </w:r>
        <w:r>
          <w:t>2</w:t>
        </w:r>
        <w:r>
          <w:fldChar w:fldCharType="end"/>
        </w:r>
      </w:p>
    </w:sdtContent>
  </w:sdt>
  <w:p w14:paraId="18F86486" w14:textId="77777777" w:rsidR="00A6397A" w:rsidRDefault="00A6397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903644"/>
      <w:docPartObj>
        <w:docPartGallery w:val="Page Numbers (Bottom of Page)"/>
        <w:docPartUnique/>
      </w:docPartObj>
    </w:sdtPr>
    <w:sdtEndPr/>
    <w:sdtContent>
      <w:p w14:paraId="1B2573F3" w14:textId="0A472A29" w:rsidR="00A74C02" w:rsidRDefault="00A74C02">
        <w:pPr>
          <w:pStyle w:val="Alatunniste"/>
          <w:jc w:val="right"/>
        </w:pPr>
        <w:r>
          <w:fldChar w:fldCharType="begin"/>
        </w:r>
        <w:r>
          <w:instrText>PAGE   \* MERGEFORMAT</w:instrText>
        </w:r>
        <w:r>
          <w:fldChar w:fldCharType="separate"/>
        </w:r>
        <w:r>
          <w:t>2</w:t>
        </w:r>
        <w:r>
          <w:fldChar w:fldCharType="end"/>
        </w:r>
      </w:p>
    </w:sdtContent>
  </w:sdt>
  <w:p w14:paraId="043B1DFD" w14:textId="77777777" w:rsidR="00A74C02" w:rsidRDefault="00A74C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67717" w14:textId="77777777" w:rsidR="00783B9B" w:rsidRDefault="00783B9B" w:rsidP="00435D57">
      <w:pPr>
        <w:spacing w:after="0" w:line="240" w:lineRule="auto"/>
      </w:pPr>
      <w:r>
        <w:separator/>
      </w:r>
    </w:p>
  </w:footnote>
  <w:footnote w:type="continuationSeparator" w:id="0">
    <w:p w14:paraId="7C6AD559" w14:textId="77777777" w:rsidR="00783B9B" w:rsidRDefault="00783B9B" w:rsidP="00435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B8B"/>
    <w:multiLevelType w:val="hybridMultilevel"/>
    <w:tmpl w:val="D008818E"/>
    <w:lvl w:ilvl="0" w:tplc="C1F21B2C">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A150EE"/>
    <w:multiLevelType w:val="hybridMultilevel"/>
    <w:tmpl w:val="1702FE3A"/>
    <w:lvl w:ilvl="0" w:tplc="ECD42F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9758B"/>
    <w:multiLevelType w:val="hybridMultilevel"/>
    <w:tmpl w:val="52B8EF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AFA2326"/>
    <w:multiLevelType w:val="hybridMultilevel"/>
    <w:tmpl w:val="3C12D29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1BB6528C"/>
    <w:multiLevelType w:val="hybridMultilevel"/>
    <w:tmpl w:val="FF96B678"/>
    <w:lvl w:ilvl="0" w:tplc="FB080C08">
      <w:start w:val="1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146213"/>
    <w:multiLevelType w:val="multilevel"/>
    <w:tmpl w:val="8F1CA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BB4865"/>
    <w:multiLevelType w:val="hybridMultilevel"/>
    <w:tmpl w:val="11B4A712"/>
    <w:lvl w:ilvl="0" w:tplc="41B62F00">
      <w:start w:val="16"/>
      <w:numFmt w:val="bullet"/>
      <w:lvlText w:val="-"/>
      <w:lvlJc w:val="left"/>
      <w:pPr>
        <w:ind w:left="360" w:hanging="360"/>
      </w:pPr>
      <w:rPr>
        <w:rFonts w:ascii="Candara" w:eastAsiaTheme="majorEastAsia" w:hAnsi="Candara" w:cstheme="maj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25B37F81"/>
    <w:multiLevelType w:val="hybridMultilevel"/>
    <w:tmpl w:val="B2CE38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5C00027"/>
    <w:multiLevelType w:val="hybridMultilevel"/>
    <w:tmpl w:val="12F6E66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8F45B9F"/>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2B35A7"/>
    <w:multiLevelType w:val="hybridMultilevel"/>
    <w:tmpl w:val="9E1C4164"/>
    <w:lvl w:ilvl="0" w:tplc="41B62F00">
      <w:start w:val="16"/>
      <w:numFmt w:val="bullet"/>
      <w:lvlText w:val="-"/>
      <w:lvlJc w:val="left"/>
      <w:pPr>
        <w:ind w:left="720" w:hanging="360"/>
      </w:pPr>
      <w:rPr>
        <w:rFonts w:ascii="Candara" w:eastAsiaTheme="majorEastAsia" w:hAnsi="Candara" w:cstheme="maj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39042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C86F2B"/>
    <w:multiLevelType w:val="multilevel"/>
    <w:tmpl w:val="1452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1668A"/>
    <w:multiLevelType w:val="hybridMultilevel"/>
    <w:tmpl w:val="ECF648E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7C327B7"/>
    <w:multiLevelType w:val="hybridMultilevel"/>
    <w:tmpl w:val="C1F0CE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54728A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4C2CA1"/>
    <w:multiLevelType w:val="hybridMultilevel"/>
    <w:tmpl w:val="908483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5"/>
  </w:num>
  <w:num w:numId="5">
    <w:abstractNumId w:val="16"/>
  </w:num>
  <w:num w:numId="6">
    <w:abstractNumId w:val="2"/>
  </w:num>
  <w:num w:numId="7">
    <w:abstractNumId w:val="7"/>
  </w:num>
  <w:num w:numId="8">
    <w:abstractNumId w:val="13"/>
  </w:num>
  <w:num w:numId="9">
    <w:abstractNumId w:val="11"/>
  </w:num>
  <w:num w:numId="10">
    <w:abstractNumId w:val="0"/>
  </w:num>
  <w:num w:numId="11">
    <w:abstractNumId w:val="10"/>
  </w:num>
  <w:num w:numId="12">
    <w:abstractNumId w:val="4"/>
  </w:num>
  <w:num w:numId="13">
    <w:abstractNumId w:val="14"/>
  </w:num>
  <w:num w:numId="14">
    <w:abstractNumId w:val="6"/>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CF"/>
    <w:rsid w:val="000004A2"/>
    <w:rsid w:val="00000EC3"/>
    <w:rsid w:val="000039F3"/>
    <w:rsid w:val="00004569"/>
    <w:rsid w:val="00004949"/>
    <w:rsid w:val="000057A2"/>
    <w:rsid w:val="000061B2"/>
    <w:rsid w:val="000063E0"/>
    <w:rsid w:val="000077E5"/>
    <w:rsid w:val="00007A34"/>
    <w:rsid w:val="000104EB"/>
    <w:rsid w:val="00012B04"/>
    <w:rsid w:val="00014D16"/>
    <w:rsid w:val="00017E71"/>
    <w:rsid w:val="00022788"/>
    <w:rsid w:val="0002532A"/>
    <w:rsid w:val="000258C2"/>
    <w:rsid w:val="0003050F"/>
    <w:rsid w:val="00031268"/>
    <w:rsid w:val="00032A3A"/>
    <w:rsid w:val="00033BF8"/>
    <w:rsid w:val="00036FDF"/>
    <w:rsid w:val="0004112D"/>
    <w:rsid w:val="00041D22"/>
    <w:rsid w:val="000441AB"/>
    <w:rsid w:val="00050FBE"/>
    <w:rsid w:val="000515D3"/>
    <w:rsid w:val="00052DE3"/>
    <w:rsid w:val="00052E8A"/>
    <w:rsid w:val="0005368A"/>
    <w:rsid w:val="00054C9C"/>
    <w:rsid w:val="000558FC"/>
    <w:rsid w:val="00057CC6"/>
    <w:rsid w:val="0006196A"/>
    <w:rsid w:val="00061FA2"/>
    <w:rsid w:val="0006239A"/>
    <w:rsid w:val="00064B2A"/>
    <w:rsid w:val="00065FD7"/>
    <w:rsid w:val="00074862"/>
    <w:rsid w:val="000803F6"/>
    <w:rsid w:val="00081FD9"/>
    <w:rsid w:val="00083242"/>
    <w:rsid w:val="00091D3C"/>
    <w:rsid w:val="000944A8"/>
    <w:rsid w:val="0009494B"/>
    <w:rsid w:val="000955A9"/>
    <w:rsid w:val="0009764B"/>
    <w:rsid w:val="000A4C61"/>
    <w:rsid w:val="000A5257"/>
    <w:rsid w:val="000A763D"/>
    <w:rsid w:val="000B0CA2"/>
    <w:rsid w:val="000B22E8"/>
    <w:rsid w:val="000B5C7C"/>
    <w:rsid w:val="000C094D"/>
    <w:rsid w:val="000C1E62"/>
    <w:rsid w:val="000C503E"/>
    <w:rsid w:val="000D0E6A"/>
    <w:rsid w:val="000D7ECF"/>
    <w:rsid w:val="000E0507"/>
    <w:rsid w:val="000E1F0B"/>
    <w:rsid w:val="000E23C9"/>
    <w:rsid w:val="000E2538"/>
    <w:rsid w:val="000E3499"/>
    <w:rsid w:val="000E38FC"/>
    <w:rsid w:val="000E5755"/>
    <w:rsid w:val="000E6106"/>
    <w:rsid w:val="000E6E78"/>
    <w:rsid w:val="000E789A"/>
    <w:rsid w:val="000F2F8D"/>
    <w:rsid w:val="000F7613"/>
    <w:rsid w:val="001002AA"/>
    <w:rsid w:val="00102FB2"/>
    <w:rsid w:val="001072ED"/>
    <w:rsid w:val="00110CD4"/>
    <w:rsid w:val="00112C77"/>
    <w:rsid w:val="0011644F"/>
    <w:rsid w:val="00126555"/>
    <w:rsid w:val="00127B31"/>
    <w:rsid w:val="00127B38"/>
    <w:rsid w:val="00136683"/>
    <w:rsid w:val="00140B48"/>
    <w:rsid w:val="00143FFE"/>
    <w:rsid w:val="0014473F"/>
    <w:rsid w:val="001455CF"/>
    <w:rsid w:val="00150297"/>
    <w:rsid w:val="00151C22"/>
    <w:rsid w:val="00154E28"/>
    <w:rsid w:val="00156638"/>
    <w:rsid w:val="00162F3B"/>
    <w:rsid w:val="001637A0"/>
    <w:rsid w:val="001646C9"/>
    <w:rsid w:val="001648B5"/>
    <w:rsid w:val="00166FF3"/>
    <w:rsid w:val="001733A1"/>
    <w:rsid w:val="00176C34"/>
    <w:rsid w:val="00176D09"/>
    <w:rsid w:val="0018048F"/>
    <w:rsid w:val="00184416"/>
    <w:rsid w:val="0018766A"/>
    <w:rsid w:val="001877B8"/>
    <w:rsid w:val="001909A4"/>
    <w:rsid w:val="0019185D"/>
    <w:rsid w:val="001969B3"/>
    <w:rsid w:val="00196A49"/>
    <w:rsid w:val="00197009"/>
    <w:rsid w:val="001A1482"/>
    <w:rsid w:val="001A1594"/>
    <w:rsid w:val="001A16D6"/>
    <w:rsid w:val="001A2EE1"/>
    <w:rsid w:val="001A3CFD"/>
    <w:rsid w:val="001B0AC9"/>
    <w:rsid w:val="001B1611"/>
    <w:rsid w:val="001B366E"/>
    <w:rsid w:val="001B4D85"/>
    <w:rsid w:val="001D051B"/>
    <w:rsid w:val="001D0D0B"/>
    <w:rsid w:val="001D4109"/>
    <w:rsid w:val="001E0017"/>
    <w:rsid w:val="001E5AA3"/>
    <w:rsid w:val="001E5B46"/>
    <w:rsid w:val="001E6C0F"/>
    <w:rsid w:val="001F18D6"/>
    <w:rsid w:val="001F232A"/>
    <w:rsid w:val="001F736D"/>
    <w:rsid w:val="001F7EE0"/>
    <w:rsid w:val="002041B3"/>
    <w:rsid w:val="002065F6"/>
    <w:rsid w:val="00207C48"/>
    <w:rsid w:val="0021036F"/>
    <w:rsid w:val="00210BCA"/>
    <w:rsid w:val="00210FD5"/>
    <w:rsid w:val="00217C5F"/>
    <w:rsid w:val="00221965"/>
    <w:rsid w:val="00235356"/>
    <w:rsid w:val="00236852"/>
    <w:rsid w:val="00236A89"/>
    <w:rsid w:val="00242405"/>
    <w:rsid w:val="00244524"/>
    <w:rsid w:val="00251046"/>
    <w:rsid w:val="00255BD5"/>
    <w:rsid w:val="00255D4E"/>
    <w:rsid w:val="00265620"/>
    <w:rsid w:val="00267604"/>
    <w:rsid w:val="00272632"/>
    <w:rsid w:val="00273972"/>
    <w:rsid w:val="002777FC"/>
    <w:rsid w:val="002805E8"/>
    <w:rsid w:val="00282E39"/>
    <w:rsid w:val="002841C5"/>
    <w:rsid w:val="00284824"/>
    <w:rsid w:val="00290688"/>
    <w:rsid w:val="0029343C"/>
    <w:rsid w:val="002938F5"/>
    <w:rsid w:val="00295EED"/>
    <w:rsid w:val="002A051D"/>
    <w:rsid w:val="002A221B"/>
    <w:rsid w:val="002B281B"/>
    <w:rsid w:val="002B7C43"/>
    <w:rsid w:val="002C0188"/>
    <w:rsid w:val="002D1AB9"/>
    <w:rsid w:val="002D2D9D"/>
    <w:rsid w:val="002D7C92"/>
    <w:rsid w:val="002D7DE9"/>
    <w:rsid w:val="002E037C"/>
    <w:rsid w:val="002E14D7"/>
    <w:rsid w:val="002E3F5D"/>
    <w:rsid w:val="002F5537"/>
    <w:rsid w:val="002F783D"/>
    <w:rsid w:val="002F7C74"/>
    <w:rsid w:val="00303386"/>
    <w:rsid w:val="00306F30"/>
    <w:rsid w:val="0030734F"/>
    <w:rsid w:val="00321273"/>
    <w:rsid w:val="00327588"/>
    <w:rsid w:val="00331D23"/>
    <w:rsid w:val="003341CD"/>
    <w:rsid w:val="00334AB2"/>
    <w:rsid w:val="00337F1B"/>
    <w:rsid w:val="00340380"/>
    <w:rsid w:val="0034318E"/>
    <w:rsid w:val="00350538"/>
    <w:rsid w:val="003508F8"/>
    <w:rsid w:val="003516BE"/>
    <w:rsid w:val="00351888"/>
    <w:rsid w:val="00353770"/>
    <w:rsid w:val="003555D6"/>
    <w:rsid w:val="00355AAA"/>
    <w:rsid w:val="003628E7"/>
    <w:rsid w:val="003647F8"/>
    <w:rsid w:val="00366AF6"/>
    <w:rsid w:val="003708C7"/>
    <w:rsid w:val="00370C8C"/>
    <w:rsid w:val="0038075A"/>
    <w:rsid w:val="0038394D"/>
    <w:rsid w:val="003842E7"/>
    <w:rsid w:val="00384965"/>
    <w:rsid w:val="00386ED2"/>
    <w:rsid w:val="003902D6"/>
    <w:rsid w:val="00390DA3"/>
    <w:rsid w:val="003A3B2D"/>
    <w:rsid w:val="003A48FF"/>
    <w:rsid w:val="003A4F84"/>
    <w:rsid w:val="003A609A"/>
    <w:rsid w:val="003A6113"/>
    <w:rsid w:val="003A7CC7"/>
    <w:rsid w:val="003B0C7B"/>
    <w:rsid w:val="003B46D7"/>
    <w:rsid w:val="003B486E"/>
    <w:rsid w:val="003C27DB"/>
    <w:rsid w:val="003C3D98"/>
    <w:rsid w:val="003C6031"/>
    <w:rsid w:val="003D2B22"/>
    <w:rsid w:val="003D5189"/>
    <w:rsid w:val="003D58BA"/>
    <w:rsid w:val="003D5A85"/>
    <w:rsid w:val="003E0137"/>
    <w:rsid w:val="003E0F17"/>
    <w:rsid w:val="003E327B"/>
    <w:rsid w:val="003E557B"/>
    <w:rsid w:val="003E6F2C"/>
    <w:rsid w:val="004020F8"/>
    <w:rsid w:val="00403091"/>
    <w:rsid w:val="00403D9F"/>
    <w:rsid w:val="00404AC3"/>
    <w:rsid w:val="00404EF9"/>
    <w:rsid w:val="0041120B"/>
    <w:rsid w:val="00411A73"/>
    <w:rsid w:val="00411B01"/>
    <w:rsid w:val="00412C46"/>
    <w:rsid w:val="00415E97"/>
    <w:rsid w:val="0042152E"/>
    <w:rsid w:val="00421BDC"/>
    <w:rsid w:val="00421D04"/>
    <w:rsid w:val="004241F0"/>
    <w:rsid w:val="00427BB7"/>
    <w:rsid w:val="0043209D"/>
    <w:rsid w:val="00432169"/>
    <w:rsid w:val="00433BFB"/>
    <w:rsid w:val="00434F98"/>
    <w:rsid w:val="00435D57"/>
    <w:rsid w:val="00440638"/>
    <w:rsid w:val="004432A6"/>
    <w:rsid w:val="00446444"/>
    <w:rsid w:val="00447776"/>
    <w:rsid w:val="00450F0E"/>
    <w:rsid w:val="00453409"/>
    <w:rsid w:val="00454952"/>
    <w:rsid w:val="00460A2C"/>
    <w:rsid w:val="0046155E"/>
    <w:rsid w:val="00461E0B"/>
    <w:rsid w:val="0046593E"/>
    <w:rsid w:val="00465A5A"/>
    <w:rsid w:val="00472402"/>
    <w:rsid w:val="004731CE"/>
    <w:rsid w:val="00481055"/>
    <w:rsid w:val="00483F66"/>
    <w:rsid w:val="00486CA2"/>
    <w:rsid w:val="00492534"/>
    <w:rsid w:val="004A5DC7"/>
    <w:rsid w:val="004A7786"/>
    <w:rsid w:val="004B3A9C"/>
    <w:rsid w:val="004B6C9F"/>
    <w:rsid w:val="004B7E5E"/>
    <w:rsid w:val="004C092E"/>
    <w:rsid w:val="004C38F0"/>
    <w:rsid w:val="004C793D"/>
    <w:rsid w:val="004D0B58"/>
    <w:rsid w:val="004D1F8C"/>
    <w:rsid w:val="004D4455"/>
    <w:rsid w:val="004E1585"/>
    <w:rsid w:val="004E18C2"/>
    <w:rsid w:val="004E3AC5"/>
    <w:rsid w:val="004E3E62"/>
    <w:rsid w:val="004E6727"/>
    <w:rsid w:val="004F01AB"/>
    <w:rsid w:val="004F0337"/>
    <w:rsid w:val="004F0D05"/>
    <w:rsid w:val="004F1159"/>
    <w:rsid w:val="004F1AD2"/>
    <w:rsid w:val="004F2E6C"/>
    <w:rsid w:val="004F343D"/>
    <w:rsid w:val="004F370E"/>
    <w:rsid w:val="004F3FD0"/>
    <w:rsid w:val="004F48FA"/>
    <w:rsid w:val="004F4B79"/>
    <w:rsid w:val="004F673E"/>
    <w:rsid w:val="004F6BE3"/>
    <w:rsid w:val="004F770A"/>
    <w:rsid w:val="0050126A"/>
    <w:rsid w:val="005048D7"/>
    <w:rsid w:val="00510DD0"/>
    <w:rsid w:val="00511DDF"/>
    <w:rsid w:val="00512EA1"/>
    <w:rsid w:val="0051634C"/>
    <w:rsid w:val="005201D4"/>
    <w:rsid w:val="005218D6"/>
    <w:rsid w:val="0052337A"/>
    <w:rsid w:val="0052353C"/>
    <w:rsid w:val="005253D8"/>
    <w:rsid w:val="00525B02"/>
    <w:rsid w:val="005260DD"/>
    <w:rsid w:val="005279BC"/>
    <w:rsid w:val="005332AE"/>
    <w:rsid w:val="00534A7E"/>
    <w:rsid w:val="00534CF7"/>
    <w:rsid w:val="00540DE6"/>
    <w:rsid w:val="005419EE"/>
    <w:rsid w:val="00543003"/>
    <w:rsid w:val="00550F4E"/>
    <w:rsid w:val="0055555B"/>
    <w:rsid w:val="00555B66"/>
    <w:rsid w:val="00557235"/>
    <w:rsid w:val="00562041"/>
    <w:rsid w:val="0056297B"/>
    <w:rsid w:val="005746C7"/>
    <w:rsid w:val="00576C8E"/>
    <w:rsid w:val="00586E3A"/>
    <w:rsid w:val="005909D3"/>
    <w:rsid w:val="00594CCA"/>
    <w:rsid w:val="00597060"/>
    <w:rsid w:val="005A0843"/>
    <w:rsid w:val="005A448C"/>
    <w:rsid w:val="005A471B"/>
    <w:rsid w:val="005A5DC6"/>
    <w:rsid w:val="005B5F90"/>
    <w:rsid w:val="005B7107"/>
    <w:rsid w:val="005C05F8"/>
    <w:rsid w:val="005C14C7"/>
    <w:rsid w:val="005C5B8D"/>
    <w:rsid w:val="005C78E9"/>
    <w:rsid w:val="005D2946"/>
    <w:rsid w:val="005D5739"/>
    <w:rsid w:val="005D5BFD"/>
    <w:rsid w:val="005D6EFA"/>
    <w:rsid w:val="005E00C8"/>
    <w:rsid w:val="005E1553"/>
    <w:rsid w:val="005E19E6"/>
    <w:rsid w:val="005E4DA0"/>
    <w:rsid w:val="005E771D"/>
    <w:rsid w:val="005F05CB"/>
    <w:rsid w:val="005F2621"/>
    <w:rsid w:val="005F3123"/>
    <w:rsid w:val="005F7DC6"/>
    <w:rsid w:val="006016E9"/>
    <w:rsid w:val="006018D3"/>
    <w:rsid w:val="00604304"/>
    <w:rsid w:val="00611FB4"/>
    <w:rsid w:val="00612A06"/>
    <w:rsid w:val="00613CF5"/>
    <w:rsid w:val="00614597"/>
    <w:rsid w:val="00614615"/>
    <w:rsid w:val="00616075"/>
    <w:rsid w:val="00617EFB"/>
    <w:rsid w:val="006215F0"/>
    <w:rsid w:val="0062336E"/>
    <w:rsid w:val="00623EDE"/>
    <w:rsid w:val="00627639"/>
    <w:rsid w:val="006326A1"/>
    <w:rsid w:val="00632904"/>
    <w:rsid w:val="00635331"/>
    <w:rsid w:val="00637D87"/>
    <w:rsid w:val="006446B3"/>
    <w:rsid w:val="00646A4D"/>
    <w:rsid w:val="00647226"/>
    <w:rsid w:val="00650CB3"/>
    <w:rsid w:val="0065451D"/>
    <w:rsid w:val="00654931"/>
    <w:rsid w:val="00660DAC"/>
    <w:rsid w:val="00661DBF"/>
    <w:rsid w:val="00663197"/>
    <w:rsid w:val="006640CA"/>
    <w:rsid w:val="00666607"/>
    <w:rsid w:val="00670D56"/>
    <w:rsid w:val="006801FA"/>
    <w:rsid w:val="006817A1"/>
    <w:rsid w:val="006851E2"/>
    <w:rsid w:val="00685320"/>
    <w:rsid w:val="006864FE"/>
    <w:rsid w:val="00692166"/>
    <w:rsid w:val="00696395"/>
    <w:rsid w:val="006963C7"/>
    <w:rsid w:val="006A061F"/>
    <w:rsid w:val="006A0DFC"/>
    <w:rsid w:val="006A1D2E"/>
    <w:rsid w:val="006A66F2"/>
    <w:rsid w:val="006A7042"/>
    <w:rsid w:val="006A7C9B"/>
    <w:rsid w:val="006B21B9"/>
    <w:rsid w:val="006B3A7C"/>
    <w:rsid w:val="006C0526"/>
    <w:rsid w:val="006C2563"/>
    <w:rsid w:val="006C28C9"/>
    <w:rsid w:val="006C2BB8"/>
    <w:rsid w:val="006C77D0"/>
    <w:rsid w:val="006C7CCC"/>
    <w:rsid w:val="006C7E93"/>
    <w:rsid w:val="006D0B1E"/>
    <w:rsid w:val="006D17CC"/>
    <w:rsid w:val="006D19A8"/>
    <w:rsid w:val="006D3CA2"/>
    <w:rsid w:val="006E1C6E"/>
    <w:rsid w:val="006E353A"/>
    <w:rsid w:val="006E5081"/>
    <w:rsid w:val="006E6CA1"/>
    <w:rsid w:val="006F0663"/>
    <w:rsid w:val="006F1726"/>
    <w:rsid w:val="006F768B"/>
    <w:rsid w:val="00700420"/>
    <w:rsid w:val="00700ACB"/>
    <w:rsid w:val="00700C77"/>
    <w:rsid w:val="007025EA"/>
    <w:rsid w:val="00703C14"/>
    <w:rsid w:val="00706036"/>
    <w:rsid w:val="0070692E"/>
    <w:rsid w:val="00707283"/>
    <w:rsid w:val="0070780F"/>
    <w:rsid w:val="00711034"/>
    <w:rsid w:val="00712276"/>
    <w:rsid w:val="0071288D"/>
    <w:rsid w:val="0071291A"/>
    <w:rsid w:val="00714548"/>
    <w:rsid w:val="00720BA6"/>
    <w:rsid w:val="00720DD2"/>
    <w:rsid w:val="00721CBB"/>
    <w:rsid w:val="00722946"/>
    <w:rsid w:val="00723AC2"/>
    <w:rsid w:val="00731A91"/>
    <w:rsid w:val="007364BA"/>
    <w:rsid w:val="00736C43"/>
    <w:rsid w:val="0073747B"/>
    <w:rsid w:val="00744598"/>
    <w:rsid w:val="007460C7"/>
    <w:rsid w:val="00746BB4"/>
    <w:rsid w:val="00752166"/>
    <w:rsid w:val="00755E79"/>
    <w:rsid w:val="007575EF"/>
    <w:rsid w:val="00761F90"/>
    <w:rsid w:val="0076299C"/>
    <w:rsid w:val="00765919"/>
    <w:rsid w:val="007719FB"/>
    <w:rsid w:val="00773722"/>
    <w:rsid w:val="0077445E"/>
    <w:rsid w:val="00783B9B"/>
    <w:rsid w:val="00783EAA"/>
    <w:rsid w:val="00787656"/>
    <w:rsid w:val="00790A25"/>
    <w:rsid w:val="007926ED"/>
    <w:rsid w:val="00794695"/>
    <w:rsid w:val="0079692F"/>
    <w:rsid w:val="00796F0D"/>
    <w:rsid w:val="00797CEC"/>
    <w:rsid w:val="007A155A"/>
    <w:rsid w:val="007A253C"/>
    <w:rsid w:val="007A4F7C"/>
    <w:rsid w:val="007B41BE"/>
    <w:rsid w:val="007B6321"/>
    <w:rsid w:val="007B6ABD"/>
    <w:rsid w:val="007C19A8"/>
    <w:rsid w:val="007C2044"/>
    <w:rsid w:val="007D4FB7"/>
    <w:rsid w:val="007D6C4E"/>
    <w:rsid w:val="007D772D"/>
    <w:rsid w:val="007D7929"/>
    <w:rsid w:val="007E3303"/>
    <w:rsid w:val="007E5C17"/>
    <w:rsid w:val="007E5E74"/>
    <w:rsid w:val="007E6229"/>
    <w:rsid w:val="007E6598"/>
    <w:rsid w:val="007E79C1"/>
    <w:rsid w:val="007F36C1"/>
    <w:rsid w:val="007F4F62"/>
    <w:rsid w:val="007F4FAC"/>
    <w:rsid w:val="00801966"/>
    <w:rsid w:val="00804FAF"/>
    <w:rsid w:val="00806325"/>
    <w:rsid w:val="00810A77"/>
    <w:rsid w:val="00810A87"/>
    <w:rsid w:val="008112BB"/>
    <w:rsid w:val="0081428C"/>
    <w:rsid w:val="00815A6B"/>
    <w:rsid w:val="00815F8E"/>
    <w:rsid w:val="00817024"/>
    <w:rsid w:val="00823084"/>
    <w:rsid w:val="00826F89"/>
    <w:rsid w:val="0083163F"/>
    <w:rsid w:val="00834D5A"/>
    <w:rsid w:val="00836CBC"/>
    <w:rsid w:val="0083765B"/>
    <w:rsid w:val="008432FA"/>
    <w:rsid w:val="00850858"/>
    <w:rsid w:val="008673F2"/>
    <w:rsid w:val="008702D6"/>
    <w:rsid w:val="00873C4C"/>
    <w:rsid w:val="00880691"/>
    <w:rsid w:val="00882AFA"/>
    <w:rsid w:val="00884867"/>
    <w:rsid w:val="00887BEA"/>
    <w:rsid w:val="00887E65"/>
    <w:rsid w:val="00891906"/>
    <w:rsid w:val="00895BF9"/>
    <w:rsid w:val="00895E26"/>
    <w:rsid w:val="00896828"/>
    <w:rsid w:val="008A09BC"/>
    <w:rsid w:val="008A2442"/>
    <w:rsid w:val="008A342F"/>
    <w:rsid w:val="008A4167"/>
    <w:rsid w:val="008A4608"/>
    <w:rsid w:val="008A5547"/>
    <w:rsid w:val="008A6977"/>
    <w:rsid w:val="008A7640"/>
    <w:rsid w:val="008B01AE"/>
    <w:rsid w:val="008B0EC8"/>
    <w:rsid w:val="008B16B8"/>
    <w:rsid w:val="008B34BA"/>
    <w:rsid w:val="008B7277"/>
    <w:rsid w:val="008B7F04"/>
    <w:rsid w:val="008C0B16"/>
    <w:rsid w:val="008C2AB8"/>
    <w:rsid w:val="008C2E03"/>
    <w:rsid w:val="008C6CD9"/>
    <w:rsid w:val="008C70F7"/>
    <w:rsid w:val="008C786C"/>
    <w:rsid w:val="008D36C8"/>
    <w:rsid w:val="008E0705"/>
    <w:rsid w:val="008E2E7D"/>
    <w:rsid w:val="008E33D5"/>
    <w:rsid w:val="008E4671"/>
    <w:rsid w:val="008E4693"/>
    <w:rsid w:val="008E5F94"/>
    <w:rsid w:val="008E601C"/>
    <w:rsid w:val="008F0F8C"/>
    <w:rsid w:val="008F139B"/>
    <w:rsid w:val="008F20E8"/>
    <w:rsid w:val="008F44CD"/>
    <w:rsid w:val="008F65FC"/>
    <w:rsid w:val="00902F43"/>
    <w:rsid w:val="00903655"/>
    <w:rsid w:val="0090423C"/>
    <w:rsid w:val="00907253"/>
    <w:rsid w:val="009103B0"/>
    <w:rsid w:val="0091071E"/>
    <w:rsid w:val="00912315"/>
    <w:rsid w:val="0091660A"/>
    <w:rsid w:val="0091677A"/>
    <w:rsid w:val="00917CE0"/>
    <w:rsid w:val="0092334F"/>
    <w:rsid w:val="0092360C"/>
    <w:rsid w:val="009323AA"/>
    <w:rsid w:val="00933841"/>
    <w:rsid w:val="009343B3"/>
    <w:rsid w:val="00936005"/>
    <w:rsid w:val="009367E8"/>
    <w:rsid w:val="00941EA8"/>
    <w:rsid w:val="00944731"/>
    <w:rsid w:val="00951F45"/>
    <w:rsid w:val="00952005"/>
    <w:rsid w:val="009529F1"/>
    <w:rsid w:val="00953F1A"/>
    <w:rsid w:val="009545C5"/>
    <w:rsid w:val="00955C8B"/>
    <w:rsid w:val="00956298"/>
    <w:rsid w:val="00960D03"/>
    <w:rsid w:val="00963AAC"/>
    <w:rsid w:val="009641D6"/>
    <w:rsid w:val="009654D6"/>
    <w:rsid w:val="00965716"/>
    <w:rsid w:val="00966D0C"/>
    <w:rsid w:val="00975368"/>
    <w:rsid w:val="00980A67"/>
    <w:rsid w:val="009841D0"/>
    <w:rsid w:val="00992661"/>
    <w:rsid w:val="009953DB"/>
    <w:rsid w:val="00995AAD"/>
    <w:rsid w:val="009A150E"/>
    <w:rsid w:val="009A4878"/>
    <w:rsid w:val="009A5C4E"/>
    <w:rsid w:val="009B3BF8"/>
    <w:rsid w:val="009B6370"/>
    <w:rsid w:val="009B7C3A"/>
    <w:rsid w:val="009C06DF"/>
    <w:rsid w:val="009C1467"/>
    <w:rsid w:val="009C5D95"/>
    <w:rsid w:val="009D26F2"/>
    <w:rsid w:val="009D2D16"/>
    <w:rsid w:val="009D4105"/>
    <w:rsid w:val="009D7399"/>
    <w:rsid w:val="009D7E85"/>
    <w:rsid w:val="009E29BB"/>
    <w:rsid w:val="009E30FE"/>
    <w:rsid w:val="009E52E4"/>
    <w:rsid w:val="009E720C"/>
    <w:rsid w:val="009F0DA2"/>
    <w:rsid w:val="009F3A58"/>
    <w:rsid w:val="009F6DB4"/>
    <w:rsid w:val="00A0022E"/>
    <w:rsid w:val="00A0699F"/>
    <w:rsid w:val="00A1051D"/>
    <w:rsid w:val="00A115B1"/>
    <w:rsid w:val="00A150D3"/>
    <w:rsid w:val="00A16226"/>
    <w:rsid w:val="00A16B30"/>
    <w:rsid w:val="00A20998"/>
    <w:rsid w:val="00A21559"/>
    <w:rsid w:val="00A215D8"/>
    <w:rsid w:val="00A24691"/>
    <w:rsid w:val="00A25651"/>
    <w:rsid w:val="00A26B7B"/>
    <w:rsid w:val="00A26F1A"/>
    <w:rsid w:val="00A3007F"/>
    <w:rsid w:val="00A313AB"/>
    <w:rsid w:val="00A31B72"/>
    <w:rsid w:val="00A35406"/>
    <w:rsid w:val="00A36D01"/>
    <w:rsid w:val="00A4393A"/>
    <w:rsid w:val="00A454BE"/>
    <w:rsid w:val="00A478CD"/>
    <w:rsid w:val="00A503F0"/>
    <w:rsid w:val="00A55646"/>
    <w:rsid w:val="00A55AA1"/>
    <w:rsid w:val="00A56F8F"/>
    <w:rsid w:val="00A57453"/>
    <w:rsid w:val="00A607E2"/>
    <w:rsid w:val="00A6397A"/>
    <w:rsid w:val="00A65D08"/>
    <w:rsid w:val="00A65E78"/>
    <w:rsid w:val="00A74C02"/>
    <w:rsid w:val="00A75F62"/>
    <w:rsid w:val="00A773E9"/>
    <w:rsid w:val="00A835F6"/>
    <w:rsid w:val="00A847EA"/>
    <w:rsid w:val="00A8717B"/>
    <w:rsid w:val="00A906B2"/>
    <w:rsid w:val="00A933DF"/>
    <w:rsid w:val="00A97EBD"/>
    <w:rsid w:val="00AA1AFF"/>
    <w:rsid w:val="00AA1E2A"/>
    <w:rsid w:val="00AA2231"/>
    <w:rsid w:val="00AA564A"/>
    <w:rsid w:val="00AA79F5"/>
    <w:rsid w:val="00AA7FC6"/>
    <w:rsid w:val="00AB3881"/>
    <w:rsid w:val="00AB5C94"/>
    <w:rsid w:val="00AC4436"/>
    <w:rsid w:val="00AC4C69"/>
    <w:rsid w:val="00AC53AE"/>
    <w:rsid w:val="00AC59F2"/>
    <w:rsid w:val="00AD2AF3"/>
    <w:rsid w:val="00AD36F4"/>
    <w:rsid w:val="00AD5CE0"/>
    <w:rsid w:val="00AE6F87"/>
    <w:rsid w:val="00AE7CDB"/>
    <w:rsid w:val="00AF1278"/>
    <w:rsid w:val="00AF441E"/>
    <w:rsid w:val="00AF6E58"/>
    <w:rsid w:val="00B05710"/>
    <w:rsid w:val="00B0714D"/>
    <w:rsid w:val="00B11A6D"/>
    <w:rsid w:val="00B141C5"/>
    <w:rsid w:val="00B16C2F"/>
    <w:rsid w:val="00B1799D"/>
    <w:rsid w:val="00B21C12"/>
    <w:rsid w:val="00B26451"/>
    <w:rsid w:val="00B26BF1"/>
    <w:rsid w:val="00B2709C"/>
    <w:rsid w:val="00B30438"/>
    <w:rsid w:val="00B32D74"/>
    <w:rsid w:val="00B336CC"/>
    <w:rsid w:val="00B35102"/>
    <w:rsid w:val="00B3763B"/>
    <w:rsid w:val="00B412E5"/>
    <w:rsid w:val="00B44921"/>
    <w:rsid w:val="00B5053C"/>
    <w:rsid w:val="00B51238"/>
    <w:rsid w:val="00B54BB5"/>
    <w:rsid w:val="00B57849"/>
    <w:rsid w:val="00B60D88"/>
    <w:rsid w:val="00B65BC8"/>
    <w:rsid w:val="00B678D4"/>
    <w:rsid w:val="00B67AAE"/>
    <w:rsid w:val="00B76419"/>
    <w:rsid w:val="00B76F81"/>
    <w:rsid w:val="00B82990"/>
    <w:rsid w:val="00B8469F"/>
    <w:rsid w:val="00B92614"/>
    <w:rsid w:val="00B9447E"/>
    <w:rsid w:val="00B96C4C"/>
    <w:rsid w:val="00BA0B5A"/>
    <w:rsid w:val="00BA1654"/>
    <w:rsid w:val="00BA22A3"/>
    <w:rsid w:val="00BB01EC"/>
    <w:rsid w:val="00BB291C"/>
    <w:rsid w:val="00BB4605"/>
    <w:rsid w:val="00BC124E"/>
    <w:rsid w:val="00BC1BC0"/>
    <w:rsid w:val="00BC31F2"/>
    <w:rsid w:val="00BC5E6F"/>
    <w:rsid w:val="00BC7A94"/>
    <w:rsid w:val="00BD0E19"/>
    <w:rsid w:val="00BD122E"/>
    <w:rsid w:val="00BD3A5B"/>
    <w:rsid w:val="00BE1253"/>
    <w:rsid w:val="00BE405C"/>
    <w:rsid w:val="00BE6A3D"/>
    <w:rsid w:val="00BE7748"/>
    <w:rsid w:val="00BF1432"/>
    <w:rsid w:val="00BF278B"/>
    <w:rsid w:val="00BF4876"/>
    <w:rsid w:val="00BF7E9F"/>
    <w:rsid w:val="00C003F8"/>
    <w:rsid w:val="00C008B6"/>
    <w:rsid w:val="00C01250"/>
    <w:rsid w:val="00C0189D"/>
    <w:rsid w:val="00C027CA"/>
    <w:rsid w:val="00C0336D"/>
    <w:rsid w:val="00C034D8"/>
    <w:rsid w:val="00C041DE"/>
    <w:rsid w:val="00C042F2"/>
    <w:rsid w:val="00C04564"/>
    <w:rsid w:val="00C04C87"/>
    <w:rsid w:val="00C0505B"/>
    <w:rsid w:val="00C05A80"/>
    <w:rsid w:val="00C1067B"/>
    <w:rsid w:val="00C17349"/>
    <w:rsid w:val="00C225C1"/>
    <w:rsid w:val="00C25355"/>
    <w:rsid w:val="00C35DAB"/>
    <w:rsid w:val="00C3697B"/>
    <w:rsid w:val="00C369BA"/>
    <w:rsid w:val="00C373A6"/>
    <w:rsid w:val="00C40295"/>
    <w:rsid w:val="00C42436"/>
    <w:rsid w:val="00C4293C"/>
    <w:rsid w:val="00C43028"/>
    <w:rsid w:val="00C516DA"/>
    <w:rsid w:val="00C52464"/>
    <w:rsid w:val="00C53758"/>
    <w:rsid w:val="00C559A5"/>
    <w:rsid w:val="00C56C0A"/>
    <w:rsid w:val="00C57E48"/>
    <w:rsid w:val="00C600D0"/>
    <w:rsid w:val="00C63DC4"/>
    <w:rsid w:val="00C648CD"/>
    <w:rsid w:val="00C702F9"/>
    <w:rsid w:val="00C7041D"/>
    <w:rsid w:val="00C72490"/>
    <w:rsid w:val="00C729E2"/>
    <w:rsid w:val="00C74FF8"/>
    <w:rsid w:val="00C7537A"/>
    <w:rsid w:val="00C76314"/>
    <w:rsid w:val="00C76BA2"/>
    <w:rsid w:val="00C81EC0"/>
    <w:rsid w:val="00C84C18"/>
    <w:rsid w:val="00C911C1"/>
    <w:rsid w:val="00C92A2D"/>
    <w:rsid w:val="00C96127"/>
    <w:rsid w:val="00CA0033"/>
    <w:rsid w:val="00CA0F6B"/>
    <w:rsid w:val="00CA165F"/>
    <w:rsid w:val="00CA40F7"/>
    <w:rsid w:val="00CB05D0"/>
    <w:rsid w:val="00CB18FF"/>
    <w:rsid w:val="00CB44D5"/>
    <w:rsid w:val="00CB6096"/>
    <w:rsid w:val="00CC41AF"/>
    <w:rsid w:val="00CD17C4"/>
    <w:rsid w:val="00CD1F01"/>
    <w:rsid w:val="00CD45E1"/>
    <w:rsid w:val="00CD5B7C"/>
    <w:rsid w:val="00CE3FFC"/>
    <w:rsid w:val="00CE4766"/>
    <w:rsid w:val="00CE763F"/>
    <w:rsid w:val="00CF05FE"/>
    <w:rsid w:val="00CF158C"/>
    <w:rsid w:val="00CF2A8F"/>
    <w:rsid w:val="00CF4E35"/>
    <w:rsid w:val="00CF59C5"/>
    <w:rsid w:val="00CF7510"/>
    <w:rsid w:val="00D00686"/>
    <w:rsid w:val="00D133A5"/>
    <w:rsid w:val="00D166D7"/>
    <w:rsid w:val="00D166E5"/>
    <w:rsid w:val="00D20A32"/>
    <w:rsid w:val="00D213E3"/>
    <w:rsid w:val="00D21D61"/>
    <w:rsid w:val="00D2579B"/>
    <w:rsid w:val="00D32AE0"/>
    <w:rsid w:val="00D411BB"/>
    <w:rsid w:val="00D412BF"/>
    <w:rsid w:val="00D418A9"/>
    <w:rsid w:val="00D41B5D"/>
    <w:rsid w:val="00D42417"/>
    <w:rsid w:val="00D42F40"/>
    <w:rsid w:val="00D4567C"/>
    <w:rsid w:val="00D46CCC"/>
    <w:rsid w:val="00D500F3"/>
    <w:rsid w:val="00D523B8"/>
    <w:rsid w:val="00D5403D"/>
    <w:rsid w:val="00D64BEA"/>
    <w:rsid w:val="00D666F8"/>
    <w:rsid w:val="00D703BF"/>
    <w:rsid w:val="00D71823"/>
    <w:rsid w:val="00D72C7F"/>
    <w:rsid w:val="00D731DA"/>
    <w:rsid w:val="00D80B1C"/>
    <w:rsid w:val="00D823D4"/>
    <w:rsid w:val="00D85CD6"/>
    <w:rsid w:val="00D876CC"/>
    <w:rsid w:val="00D905C4"/>
    <w:rsid w:val="00D970B5"/>
    <w:rsid w:val="00DA0E8B"/>
    <w:rsid w:val="00DA2F83"/>
    <w:rsid w:val="00DA4808"/>
    <w:rsid w:val="00DA67DE"/>
    <w:rsid w:val="00DB0F25"/>
    <w:rsid w:val="00DB52D9"/>
    <w:rsid w:val="00DB53A3"/>
    <w:rsid w:val="00DB7108"/>
    <w:rsid w:val="00DC2461"/>
    <w:rsid w:val="00DC3766"/>
    <w:rsid w:val="00DC5193"/>
    <w:rsid w:val="00DC607B"/>
    <w:rsid w:val="00DD0E4D"/>
    <w:rsid w:val="00DD4C9B"/>
    <w:rsid w:val="00DE127D"/>
    <w:rsid w:val="00DE35E9"/>
    <w:rsid w:val="00DE4B56"/>
    <w:rsid w:val="00DE5599"/>
    <w:rsid w:val="00DF15CD"/>
    <w:rsid w:val="00DF45F0"/>
    <w:rsid w:val="00E03BAE"/>
    <w:rsid w:val="00E03CB0"/>
    <w:rsid w:val="00E05BCC"/>
    <w:rsid w:val="00E16647"/>
    <w:rsid w:val="00E17ACE"/>
    <w:rsid w:val="00E17FDC"/>
    <w:rsid w:val="00E240BE"/>
    <w:rsid w:val="00E26A8C"/>
    <w:rsid w:val="00E3106E"/>
    <w:rsid w:val="00E312A2"/>
    <w:rsid w:val="00E32B23"/>
    <w:rsid w:val="00E35767"/>
    <w:rsid w:val="00E400B4"/>
    <w:rsid w:val="00E44585"/>
    <w:rsid w:val="00E45121"/>
    <w:rsid w:val="00E46F5C"/>
    <w:rsid w:val="00E4783E"/>
    <w:rsid w:val="00E47EF1"/>
    <w:rsid w:val="00E52128"/>
    <w:rsid w:val="00E55F99"/>
    <w:rsid w:val="00E60A51"/>
    <w:rsid w:val="00E63BF0"/>
    <w:rsid w:val="00E65F92"/>
    <w:rsid w:val="00E81F8E"/>
    <w:rsid w:val="00E8274C"/>
    <w:rsid w:val="00E84150"/>
    <w:rsid w:val="00E85008"/>
    <w:rsid w:val="00E86FCD"/>
    <w:rsid w:val="00E92856"/>
    <w:rsid w:val="00E948CC"/>
    <w:rsid w:val="00E95FF9"/>
    <w:rsid w:val="00EA0436"/>
    <w:rsid w:val="00EA0A1A"/>
    <w:rsid w:val="00EA4280"/>
    <w:rsid w:val="00EA4C78"/>
    <w:rsid w:val="00EA5D95"/>
    <w:rsid w:val="00EA7526"/>
    <w:rsid w:val="00EB4EAA"/>
    <w:rsid w:val="00EB55EF"/>
    <w:rsid w:val="00EB5BC0"/>
    <w:rsid w:val="00EB7634"/>
    <w:rsid w:val="00EB7C05"/>
    <w:rsid w:val="00EC0DD3"/>
    <w:rsid w:val="00EC3BC5"/>
    <w:rsid w:val="00EC6177"/>
    <w:rsid w:val="00EC6AC9"/>
    <w:rsid w:val="00EC7F4E"/>
    <w:rsid w:val="00ED02AE"/>
    <w:rsid w:val="00ED32A0"/>
    <w:rsid w:val="00ED56E4"/>
    <w:rsid w:val="00EE53D5"/>
    <w:rsid w:val="00EE7B86"/>
    <w:rsid w:val="00EE7EF1"/>
    <w:rsid w:val="00EF00C2"/>
    <w:rsid w:val="00EF1971"/>
    <w:rsid w:val="00EF1DBF"/>
    <w:rsid w:val="00EF3C66"/>
    <w:rsid w:val="00EF510D"/>
    <w:rsid w:val="00EF5E1A"/>
    <w:rsid w:val="00F00C8C"/>
    <w:rsid w:val="00F0189C"/>
    <w:rsid w:val="00F0263C"/>
    <w:rsid w:val="00F02A42"/>
    <w:rsid w:val="00F07C7A"/>
    <w:rsid w:val="00F07D41"/>
    <w:rsid w:val="00F17590"/>
    <w:rsid w:val="00F206CB"/>
    <w:rsid w:val="00F20724"/>
    <w:rsid w:val="00F23AF3"/>
    <w:rsid w:val="00F242CD"/>
    <w:rsid w:val="00F27F72"/>
    <w:rsid w:val="00F308D6"/>
    <w:rsid w:val="00F3219A"/>
    <w:rsid w:val="00F33418"/>
    <w:rsid w:val="00F3371D"/>
    <w:rsid w:val="00F33960"/>
    <w:rsid w:val="00F33E5A"/>
    <w:rsid w:val="00F36C5F"/>
    <w:rsid w:val="00F37578"/>
    <w:rsid w:val="00F430C2"/>
    <w:rsid w:val="00F4357B"/>
    <w:rsid w:val="00F43FD4"/>
    <w:rsid w:val="00F46432"/>
    <w:rsid w:val="00F56A96"/>
    <w:rsid w:val="00F574F6"/>
    <w:rsid w:val="00F63BC7"/>
    <w:rsid w:val="00F654D1"/>
    <w:rsid w:val="00F655B3"/>
    <w:rsid w:val="00F719D7"/>
    <w:rsid w:val="00F7635C"/>
    <w:rsid w:val="00F80937"/>
    <w:rsid w:val="00F83702"/>
    <w:rsid w:val="00F843F0"/>
    <w:rsid w:val="00F846B4"/>
    <w:rsid w:val="00F86910"/>
    <w:rsid w:val="00F86C03"/>
    <w:rsid w:val="00F94D4D"/>
    <w:rsid w:val="00FA22DE"/>
    <w:rsid w:val="00FA3835"/>
    <w:rsid w:val="00FA49F0"/>
    <w:rsid w:val="00FA53E4"/>
    <w:rsid w:val="00FB2977"/>
    <w:rsid w:val="00FB60DC"/>
    <w:rsid w:val="00FC024F"/>
    <w:rsid w:val="00FC3D63"/>
    <w:rsid w:val="00FC5EA2"/>
    <w:rsid w:val="00FC76FF"/>
    <w:rsid w:val="00FD052C"/>
    <w:rsid w:val="00FD0CC0"/>
    <w:rsid w:val="00FD553A"/>
    <w:rsid w:val="00FD66CB"/>
    <w:rsid w:val="00FE0911"/>
    <w:rsid w:val="00FE0B57"/>
    <w:rsid w:val="00FE0F53"/>
    <w:rsid w:val="00FE6925"/>
    <w:rsid w:val="00FF5D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D157E"/>
  <w15:chartTrackingRefBased/>
  <w15:docId w15:val="{741FBF74-7C5E-410F-8F58-FE15BEE5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F1AD2"/>
  </w:style>
  <w:style w:type="paragraph" w:styleId="Otsikko1">
    <w:name w:val="heading 1"/>
    <w:basedOn w:val="Normaali"/>
    <w:next w:val="Normaali"/>
    <w:link w:val="Otsikko1Char"/>
    <w:uiPriority w:val="9"/>
    <w:qFormat/>
    <w:rsid w:val="00810A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FE0911"/>
    <w:pPr>
      <w:keepNext/>
      <w:keepLines/>
      <w:spacing w:before="160" w:after="12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D3C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5">
    <w:name w:val="heading 5"/>
    <w:basedOn w:val="Normaali"/>
    <w:next w:val="Normaali"/>
    <w:link w:val="Otsikko5Char"/>
    <w:uiPriority w:val="9"/>
    <w:unhideWhenUsed/>
    <w:qFormat/>
    <w:rsid w:val="00FD553A"/>
    <w:pPr>
      <w:keepNext/>
      <w:keepLines/>
      <w:spacing w:before="40" w:after="0"/>
      <w:jc w:val="both"/>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10A87"/>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FE0911"/>
    <w:rPr>
      <w:rFonts w:asciiTheme="majorHAnsi" w:eastAsiaTheme="majorEastAsia" w:hAnsiTheme="majorHAnsi" w:cstheme="majorBidi"/>
      <w:color w:val="2E74B5" w:themeColor="accent1" w:themeShade="BF"/>
      <w:sz w:val="26"/>
      <w:szCs w:val="26"/>
    </w:rPr>
  </w:style>
  <w:style w:type="paragraph" w:customStyle="1" w:styleId="Default">
    <w:name w:val="Default"/>
    <w:rsid w:val="00221965"/>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221965"/>
    <w:rPr>
      <w:color w:val="0563C1" w:themeColor="hyperlink"/>
      <w:u w:val="single"/>
    </w:rPr>
  </w:style>
  <w:style w:type="table" w:styleId="TaulukkoRuudukko">
    <w:name w:val="Table Grid"/>
    <w:basedOn w:val="Normaalitaulukko"/>
    <w:uiPriority w:val="39"/>
    <w:rsid w:val="000E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435D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35D57"/>
  </w:style>
  <w:style w:type="paragraph" w:styleId="Alatunniste">
    <w:name w:val="footer"/>
    <w:basedOn w:val="Normaali"/>
    <w:link w:val="AlatunnisteChar"/>
    <w:uiPriority w:val="99"/>
    <w:unhideWhenUsed/>
    <w:rsid w:val="00435D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35D57"/>
  </w:style>
  <w:style w:type="character" w:styleId="AvattuHyperlinkki">
    <w:name w:val="FollowedHyperlink"/>
    <w:basedOn w:val="Kappaleenoletusfontti"/>
    <w:uiPriority w:val="99"/>
    <w:semiHidden/>
    <w:unhideWhenUsed/>
    <w:rsid w:val="008A5547"/>
    <w:rPr>
      <w:color w:val="954F72" w:themeColor="followedHyperlink"/>
      <w:u w:val="single"/>
    </w:rPr>
  </w:style>
  <w:style w:type="paragraph" w:styleId="Luettelokappale">
    <w:name w:val="List Paragraph"/>
    <w:basedOn w:val="Normaali"/>
    <w:uiPriority w:val="34"/>
    <w:qFormat/>
    <w:rsid w:val="0018766A"/>
    <w:pPr>
      <w:ind w:left="720"/>
      <w:contextualSpacing/>
    </w:pPr>
  </w:style>
  <w:style w:type="character" w:customStyle="1" w:styleId="Otsikko5Char">
    <w:name w:val="Otsikko 5 Char"/>
    <w:basedOn w:val="Kappaleenoletusfontti"/>
    <w:link w:val="Otsikko5"/>
    <w:uiPriority w:val="9"/>
    <w:rsid w:val="00FD553A"/>
    <w:rPr>
      <w:rFonts w:asciiTheme="majorHAnsi" w:eastAsiaTheme="majorEastAsia" w:hAnsiTheme="majorHAnsi" w:cstheme="majorBidi"/>
      <w:color w:val="2E74B5" w:themeColor="accent1" w:themeShade="BF"/>
    </w:rPr>
  </w:style>
  <w:style w:type="paragraph" w:customStyle="1" w:styleId="py">
    <w:name w:val="py"/>
    <w:basedOn w:val="Normaali"/>
    <w:rsid w:val="00FD553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FD553A"/>
    <w:rPr>
      <w:i/>
      <w:iCs/>
    </w:rPr>
  </w:style>
  <w:style w:type="character" w:customStyle="1" w:styleId="Otsikko3Char">
    <w:name w:val="Otsikko 3 Char"/>
    <w:basedOn w:val="Kappaleenoletusfontti"/>
    <w:link w:val="Otsikko3"/>
    <w:uiPriority w:val="9"/>
    <w:rsid w:val="006D3CA2"/>
    <w:rPr>
      <w:rFonts w:asciiTheme="majorHAnsi" w:eastAsiaTheme="majorEastAsia" w:hAnsiTheme="majorHAnsi" w:cstheme="majorBidi"/>
      <w:color w:val="1F4D78" w:themeColor="accent1" w:themeShade="7F"/>
      <w:sz w:val="24"/>
      <w:szCs w:val="24"/>
    </w:rPr>
  </w:style>
  <w:style w:type="paragraph" w:styleId="Seliteteksti">
    <w:name w:val="Balloon Text"/>
    <w:basedOn w:val="Normaali"/>
    <w:link w:val="SelitetekstiChar"/>
    <w:uiPriority w:val="99"/>
    <w:semiHidden/>
    <w:unhideWhenUsed/>
    <w:rsid w:val="00BE125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E1253"/>
    <w:rPr>
      <w:rFonts w:ascii="Segoe UI" w:hAnsi="Segoe UI" w:cs="Segoe UI"/>
      <w:sz w:val="18"/>
      <w:szCs w:val="18"/>
    </w:rPr>
  </w:style>
  <w:style w:type="table" w:styleId="Vaalearuudukkotaulukko1-korostus2">
    <w:name w:val="Grid Table 1 Light Accent 2"/>
    <w:basedOn w:val="Normaalitaulukko"/>
    <w:uiPriority w:val="46"/>
    <w:rsid w:val="00B449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295EE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rmaaliWWW">
    <w:name w:val="Normal (Web)"/>
    <w:basedOn w:val="Normaali"/>
    <w:uiPriority w:val="99"/>
    <w:unhideWhenUsed/>
    <w:rsid w:val="0054300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isllysluettelonotsikko">
    <w:name w:val="TOC Heading"/>
    <w:basedOn w:val="Otsikko1"/>
    <w:next w:val="Normaali"/>
    <w:uiPriority w:val="39"/>
    <w:unhideWhenUsed/>
    <w:qFormat/>
    <w:rsid w:val="00B11A6D"/>
    <w:pPr>
      <w:outlineLvl w:val="9"/>
    </w:pPr>
    <w:rPr>
      <w:lang w:eastAsia="fi-FI"/>
    </w:rPr>
  </w:style>
  <w:style w:type="paragraph" w:styleId="Sisluet1">
    <w:name w:val="toc 1"/>
    <w:basedOn w:val="Normaali"/>
    <w:next w:val="Normaali"/>
    <w:autoRedefine/>
    <w:uiPriority w:val="39"/>
    <w:unhideWhenUsed/>
    <w:rsid w:val="00B11A6D"/>
    <w:pPr>
      <w:spacing w:after="100"/>
    </w:pPr>
  </w:style>
  <w:style w:type="paragraph" w:styleId="Sisluet2">
    <w:name w:val="toc 2"/>
    <w:basedOn w:val="Normaali"/>
    <w:next w:val="Normaali"/>
    <w:autoRedefine/>
    <w:uiPriority w:val="39"/>
    <w:unhideWhenUsed/>
    <w:rsid w:val="00B11A6D"/>
    <w:pPr>
      <w:spacing w:after="100"/>
      <w:ind w:left="220"/>
    </w:pPr>
  </w:style>
  <w:style w:type="paragraph" w:styleId="Sisluet3">
    <w:name w:val="toc 3"/>
    <w:basedOn w:val="Normaali"/>
    <w:next w:val="Normaali"/>
    <w:autoRedefine/>
    <w:uiPriority w:val="39"/>
    <w:unhideWhenUsed/>
    <w:rsid w:val="00B11A6D"/>
    <w:pPr>
      <w:spacing w:after="100"/>
      <w:ind w:left="440"/>
    </w:pPr>
  </w:style>
  <w:style w:type="paragraph" w:styleId="Eivli">
    <w:name w:val="No Spacing"/>
    <w:link w:val="EivliChar"/>
    <w:uiPriority w:val="1"/>
    <w:qFormat/>
    <w:rsid w:val="002E037C"/>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2E037C"/>
    <w:rPr>
      <w:rFonts w:eastAsiaTheme="minorEastAsia"/>
      <w:lang w:eastAsia="fi-FI"/>
    </w:rPr>
  </w:style>
  <w:style w:type="character" w:styleId="Ratkaisematonmaininta">
    <w:name w:val="Unresolved Mention"/>
    <w:basedOn w:val="Kappaleenoletusfontti"/>
    <w:uiPriority w:val="99"/>
    <w:semiHidden/>
    <w:unhideWhenUsed/>
    <w:rsid w:val="00FC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48297">
      <w:bodyDiv w:val="1"/>
      <w:marLeft w:val="0"/>
      <w:marRight w:val="0"/>
      <w:marTop w:val="0"/>
      <w:marBottom w:val="0"/>
      <w:divBdr>
        <w:top w:val="none" w:sz="0" w:space="0" w:color="auto"/>
        <w:left w:val="none" w:sz="0" w:space="0" w:color="auto"/>
        <w:bottom w:val="none" w:sz="0" w:space="0" w:color="auto"/>
        <w:right w:val="none" w:sz="0" w:space="0" w:color="auto"/>
      </w:divBdr>
    </w:div>
    <w:div w:id="1300498458">
      <w:bodyDiv w:val="1"/>
      <w:marLeft w:val="0"/>
      <w:marRight w:val="0"/>
      <w:marTop w:val="0"/>
      <w:marBottom w:val="0"/>
      <w:divBdr>
        <w:top w:val="none" w:sz="0" w:space="0" w:color="auto"/>
        <w:left w:val="none" w:sz="0" w:space="0" w:color="auto"/>
        <w:bottom w:val="none" w:sz="0" w:space="0" w:color="auto"/>
        <w:right w:val="none" w:sz="0" w:space="0" w:color="auto"/>
      </w:divBdr>
    </w:div>
    <w:div w:id="1926305021">
      <w:bodyDiv w:val="1"/>
      <w:marLeft w:val="0"/>
      <w:marRight w:val="0"/>
      <w:marTop w:val="0"/>
      <w:marBottom w:val="0"/>
      <w:divBdr>
        <w:top w:val="none" w:sz="0" w:space="0" w:color="auto"/>
        <w:left w:val="none" w:sz="0" w:space="0" w:color="auto"/>
        <w:bottom w:val="none" w:sz="0" w:space="0" w:color="auto"/>
        <w:right w:val="none" w:sz="0" w:space="0" w:color="auto"/>
      </w:divBdr>
      <w:divsChild>
        <w:div w:id="73163365">
          <w:marLeft w:val="0"/>
          <w:marRight w:val="0"/>
          <w:marTop w:val="0"/>
          <w:marBottom w:val="0"/>
          <w:divBdr>
            <w:top w:val="none" w:sz="0" w:space="0" w:color="auto"/>
            <w:left w:val="none" w:sz="0" w:space="0" w:color="auto"/>
            <w:bottom w:val="none" w:sz="0" w:space="0" w:color="auto"/>
            <w:right w:val="none" w:sz="0" w:space="0" w:color="auto"/>
          </w:divBdr>
          <w:divsChild>
            <w:div w:id="114837889">
              <w:marLeft w:val="0"/>
              <w:marRight w:val="0"/>
              <w:marTop w:val="0"/>
              <w:marBottom w:val="0"/>
              <w:divBdr>
                <w:top w:val="none" w:sz="0" w:space="0" w:color="auto"/>
                <w:left w:val="none" w:sz="0" w:space="0" w:color="auto"/>
                <w:bottom w:val="none" w:sz="0" w:space="0" w:color="auto"/>
                <w:right w:val="none" w:sz="0" w:space="0" w:color="auto"/>
              </w:divBdr>
              <w:divsChild>
                <w:div w:id="1548254640">
                  <w:marLeft w:val="0"/>
                  <w:marRight w:val="0"/>
                  <w:marTop w:val="0"/>
                  <w:marBottom w:val="0"/>
                  <w:divBdr>
                    <w:top w:val="none" w:sz="0" w:space="0" w:color="auto"/>
                    <w:left w:val="none" w:sz="0" w:space="0" w:color="auto"/>
                    <w:bottom w:val="none" w:sz="0" w:space="0" w:color="auto"/>
                    <w:right w:val="none" w:sz="0" w:space="0" w:color="auto"/>
                  </w:divBdr>
                  <w:divsChild>
                    <w:div w:id="1980071330">
                      <w:marLeft w:val="0"/>
                      <w:marRight w:val="0"/>
                      <w:marTop w:val="0"/>
                      <w:marBottom w:val="0"/>
                      <w:divBdr>
                        <w:top w:val="none" w:sz="0" w:space="0" w:color="auto"/>
                        <w:left w:val="none" w:sz="0" w:space="0" w:color="auto"/>
                        <w:bottom w:val="none" w:sz="0" w:space="0" w:color="auto"/>
                        <w:right w:val="none" w:sz="0" w:space="0" w:color="auto"/>
                      </w:divBdr>
                      <w:divsChild>
                        <w:div w:id="7183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tifikaattihaku.fi/search?mode=list&amp;certificatesubtypeid=425&amp;searchclass=7&amp;pagesize=10&amp;page=1" TargetMode="External"/><Relationship Id="rId18" Type="http://schemas.openxmlformats.org/officeDocument/2006/relationships/hyperlink" Target="https://www.rakennusteollisuus.fi/INFRA/Tietoa-alasta/Purku-ja-kierratys/" TargetMode="External"/><Relationship Id="rId26" Type="http://schemas.openxmlformats.org/officeDocument/2006/relationships/footer" Target="footer2.xml"/><Relationship Id="rId39" Type="http://schemas.openxmlformats.org/officeDocument/2006/relationships/hyperlink" Target="http://www.metsasairila.fi" TargetMode="External"/><Relationship Id="rId21" Type="http://schemas.openxmlformats.org/officeDocument/2006/relationships/hyperlink" Target="https://sertifikaattihaku.fi/search?mode=list&amp;certificatesubtypeid=425&amp;searchclass=7&amp;pagesize=10&amp;page=1" TargetMode="External"/><Relationship Id="rId34" Type="http://schemas.openxmlformats.org/officeDocument/2006/relationships/hyperlink" Target="http://www.keskisavonjatehuolto.fi" TargetMode="External"/><Relationship Id="rId42" Type="http://schemas.openxmlformats.org/officeDocument/2006/relationships/hyperlink" Target="http://www.residuum.fi" TargetMode="External"/><Relationship Id="rId47" Type="http://schemas.openxmlformats.org/officeDocument/2006/relationships/hyperlink" Target="http://www.puhas.fi" TargetMode="External"/><Relationship Id="rId50" Type="http://schemas.openxmlformats.org/officeDocument/2006/relationships/hyperlink" Target="http://www.sammakkokangas.fi/fi"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yosuojelu.fi/documents/14660/338901/Asbestipurkutyon_ennakkoilmoitus/e9006369-2e9f-4afa-9304-285f4cf6fb87" TargetMode="External"/><Relationship Id="rId29" Type="http://schemas.openxmlformats.org/officeDocument/2006/relationships/hyperlink" Target="http://www.ekjh.fi" TargetMode="External"/><Relationship Id="rId11" Type="http://schemas.openxmlformats.org/officeDocument/2006/relationships/endnotes" Target="endnotes.xml"/><Relationship Id="rId24" Type="http://schemas.openxmlformats.org/officeDocument/2006/relationships/hyperlink" Target="https://rekisterit.tukes.fi/toiminnanharjoittajat?o=Tarkliike" TargetMode="External"/><Relationship Id="rId32" Type="http://schemas.openxmlformats.org/officeDocument/2006/relationships/hyperlink" Target="http://www.jatekukko.fi" TargetMode="External"/><Relationship Id="rId37" Type="http://schemas.openxmlformats.org/officeDocument/2006/relationships/hyperlink" Target="https://www.kymenlaaksonjate.fi/" TargetMode="External"/><Relationship Id="rId40" Type="http://schemas.openxmlformats.org/officeDocument/2006/relationships/hyperlink" Target="http://www.millespakka.fi" TargetMode="External"/><Relationship Id="rId45" Type="http://schemas.openxmlformats.org/officeDocument/2006/relationships/hyperlink" Target="http://www.pjhoy.fi" TargetMode="External"/><Relationship Id="rId5" Type="http://schemas.openxmlformats.org/officeDocument/2006/relationships/customXml" Target="../customXml/item5.xml"/><Relationship Id="rId15" Type="http://schemas.openxmlformats.org/officeDocument/2006/relationships/hyperlink" Target="http://asbestipurkuluparekisteri.ahtp.fi/" TargetMode="External"/><Relationship Id="rId23" Type="http://schemas.openxmlformats.org/officeDocument/2006/relationships/hyperlink" Target="https://www.tyosuojelu.fi/tyoolot/rakennusala/asbesti" TargetMode="External"/><Relationship Id="rId28" Type="http://schemas.openxmlformats.org/officeDocument/2006/relationships/hyperlink" Target="http://www.ekorosk.fi" TargetMode="External"/><Relationship Id="rId36" Type="http://schemas.openxmlformats.org/officeDocument/2006/relationships/hyperlink" Target="http://www.kiertokapula.fi/" TargetMode="External"/><Relationship Id="rId49" Type="http://schemas.openxmlformats.org/officeDocument/2006/relationships/hyperlink" Target="http://www.rosknroll.fi/" TargetMode="External"/><Relationship Id="rId10" Type="http://schemas.openxmlformats.org/officeDocument/2006/relationships/footnotes" Target="footnotes.xml"/><Relationship Id="rId19" Type="http://schemas.openxmlformats.org/officeDocument/2006/relationships/hyperlink" Target="https://www.rakennusteollisuus.fi/INFRA/Jasenyrityshaku/?MainDomains=purku+ja+kierr&#228;tys&amp;SelectedSection=&amp;EmployeeCountSelection=&amp;orderMethod=byletter&amp;searchedQuery=&amp;showall=true" TargetMode="External"/><Relationship Id="rId31" Type="http://schemas.openxmlformats.org/officeDocument/2006/relationships/hyperlink" Target="http://www.jamsa.fi/palvelut/ymparisto-ja-luonto/jatehuolto" TargetMode="External"/><Relationship Id="rId44" Type="http://schemas.openxmlformats.org/officeDocument/2006/relationships/hyperlink" Target="http://www.jakala.fi"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yosuojelu.fi/tyoolot/rakennusala/asbesti" TargetMode="External"/><Relationship Id="rId22" Type="http://schemas.openxmlformats.org/officeDocument/2006/relationships/hyperlink" Target="https://www.tyosuojelu.fi/documents/14660/338901/Asbestipurkutyon_ennakkoilmoitus/e9006369-2e9f-4afa-9304-285f4cf6fb87" TargetMode="External"/><Relationship Id="rId27" Type="http://schemas.openxmlformats.org/officeDocument/2006/relationships/hyperlink" Target="http://www.botniarosk.fi" TargetMode="External"/><Relationship Id="rId30" Type="http://schemas.openxmlformats.org/officeDocument/2006/relationships/hyperlink" Target="http://www.hsy.fi" TargetMode="External"/><Relationship Id="rId35" Type="http://schemas.openxmlformats.org/officeDocument/2006/relationships/hyperlink" Target="https://kiertokaari.fi/" TargetMode="External"/><Relationship Id="rId43" Type="http://schemas.openxmlformats.org/officeDocument/2006/relationships/hyperlink" Target="http://www.phj.fi" TargetMode="External"/><Relationship Id="rId48" Type="http://schemas.openxmlformats.org/officeDocument/2006/relationships/hyperlink" Target="http://www.rauma.fi/jatehuolto"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sertifikaattihaku.fi/" TargetMode="External"/><Relationship Id="rId17" Type="http://schemas.openxmlformats.org/officeDocument/2006/relationships/hyperlink" Target="https://rekisterit.tukes.fi/toiminnanharjoittajat?o=Tarkliike" TargetMode="External"/><Relationship Id="rId25" Type="http://schemas.openxmlformats.org/officeDocument/2006/relationships/footer" Target="footer1.xml"/><Relationship Id="rId33" Type="http://schemas.openxmlformats.org/officeDocument/2006/relationships/hyperlink" Target="http://www.eko-kymppi.fi" TargetMode="External"/><Relationship Id="rId38" Type="http://schemas.openxmlformats.org/officeDocument/2006/relationships/hyperlink" Target="https://www.etappi.com/" TargetMode="External"/><Relationship Id="rId46" Type="http://schemas.openxmlformats.org/officeDocument/2006/relationships/hyperlink" Target="http://www.pori.fi/jateneuvonta" TargetMode="External"/><Relationship Id="rId20" Type="http://schemas.openxmlformats.org/officeDocument/2006/relationships/hyperlink" Target="https://www.sertifikaattihaku.fi/" TargetMode="External"/><Relationship Id="rId41" Type="http://schemas.openxmlformats.org/officeDocument/2006/relationships/hyperlink" Target="http://www.mustankorkea.fi"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PublishDate>
  <Abstract>Harkitsetko kiinteistösi saneerausta tai purkamista? Aiotko tehdä työn omatoimisesti vai oletko hankkimassa urakoitsijaa työhön? Tästä oppaasta saat tietoa huomioitavista asioista ja tarvittavista luvista ja ilmoitusmenettelyistä. Kun luet opasta verkossa, pääset aktiivisista linkeistä suoraan ilmoitusten tekoon ja lisätiedon ääreen.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7227F292A5A6244804F213B70BA7FE1" ma:contentTypeVersion="8" ma:contentTypeDescription="Luo uusi asiakirja." ma:contentTypeScope="" ma:versionID="97b2f74215b168c6e52242d402328d09">
  <xsd:schema xmlns:xsd="http://www.w3.org/2001/XMLSchema" xmlns:xs="http://www.w3.org/2001/XMLSchema" xmlns:p="http://schemas.microsoft.com/office/2006/metadata/properties" xmlns:ns3="49647018-16d7-406f-bcbb-7bb772153bea" targetNamespace="http://schemas.microsoft.com/office/2006/metadata/properties" ma:root="true" ma:fieldsID="4dab34efe9cf85edfadde31f392ad57a" ns3:_="">
    <xsd:import namespace="49647018-16d7-406f-bcbb-7bb772153b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47018-16d7-406f-bcbb-7bb77215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5A69A-8426-40B8-848F-A74F0B0ED261}">
  <ds:schemaRefs>
    <ds:schemaRef ds:uri="http://schemas.microsoft.com/sharepoint/v3/contenttype/forms"/>
  </ds:schemaRefs>
</ds:datastoreItem>
</file>

<file path=customXml/itemProps3.xml><?xml version="1.0" encoding="utf-8"?>
<ds:datastoreItem xmlns:ds="http://schemas.openxmlformats.org/officeDocument/2006/customXml" ds:itemID="{64672173-3B15-4BB0-B039-70C9E43103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75D9FE-8350-47C7-954B-8AC4C069D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47018-16d7-406f-bcbb-7bb772153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4A7C2E-6A7D-449F-BFE7-5CF74043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2636</Words>
  <Characters>21358</Characters>
  <Application>Microsoft Office Word</Application>
  <DocSecurity>0</DocSecurity>
  <Lines>177</Lines>
  <Paragraphs>47</Paragraphs>
  <ScaleCrop>false</ScaleCrop>
  <HeadingPairs>
    <vt:vector size="4" baseType="variant">
      <vt:variant>
        <vt:lpstr>Otsikko</vt:lpstr>
      </vt:variant>
      <vt:variant>
        <vt:i4>1</vt:i4>
      </vt:variant>
      <vt:variant>
        <vt:lpstr>Otsikot</vt:lpstr>
      </vt:variant>
      <vt:variant>
        <vt:i4>15</vt:i4>
      </vt:variant>
    </vt:vector>
  </HeadingPairs>
  <TitlesOfParts>
    <vt:vector size="16" baseType="lpstr">
      <vt:lpstr>Pienkiinteistön purkajan opas</vt:lpstr>
      <vt:lpstr/>
      <vt:lpstr/>
      <vt:lpstr/>
      <vt:lpstr>Purkaminen rinnastetaan rakentamiseen</vt:lpstr>
      <vt:lpstr>    Purkamislupa tai -ilmoitus</vt:lpstr>
      <vt:lpstr>    Purkutyön ja turvallisuuden valvonta</vt:lpstr>
      <vt:lpstr>Purkaminen vaatii rakentamisen ja materiaalien tuntemusta</vt:lpstr>
      <vt:lpstr>    Asbestipurkutyöhön tarvitaan purkutyöluvan hankkinut purkaja</vt:lpstr>
      <vt:lpstr>    Haitta-aineet voivat pilata hyödyntämisen</vt:lpstr>
      <vt:lpstr>Jos hankit purkupalvelun, varmista osaaminen</vt:lpstr>
      <vt:lpstr>Muista uudelleenkäyttö ja kierrätys</vt:lpstr>
      <vt:lpstr>    Jätehuoltopalvelut riippuvat toimijasta</vt:lpstr>
      <vt:lpstr>    Purkujätteiden lajitteluohje </vt:lpstr>
      <vt:lpstr>    </vt:lpstr>
      <vt:lpstr>    </vt:lpstr>
    </vt:vector>
  </TitlesOfParts>
  <Company>Suomen Valtio</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Pienkiinteistön purkajan ja saneeraajan opas
Harkitsetko kiinteistösi saneerausta tai purkamista?
 Aiotko tehdä työn itse vai oletko hankkimassa urakoitsijaa työhön?
Tästä oppaasta saat tietoa purkamisessa huomioitavista asioista, kuten tarvittavista luvista ja ilmoitusmenettelyistä sekä vinkkejä, joilla varmistat onnistuneen purkutyön teon tai sen teettämisen. Jätehuolto-osuudessa opastetaan lajittelemaan jätteet oikein, ja samalla säästämään kustannuksissa.
Kun luet opasta ruudulta, pääset aktiivisista linkeistä suoraan lupa-asioihin, ilmoitusten tekoon tai lisätiedon ääreen.</dc:title>
  <dc:subject/>
  <dc:creator>Mikkola Päivi</dc:creator>
  <cp:keywords/>
  <dc:description/>
  <cp:lastModifiedBy>Mikkola Päivi (ELY)</cp:lastModifiedBy>
  <cp:revision>23</cp:revision>
  <cp:lastPrinted>2020-06-29T09:02:00Z</cp:lastPrinted>
  <dcterms:created xsi:type="dcterms:W3CDTF">2020-06-26T07:17:00Z</dcterms:created>
  <dcterms:modified xsi:type="dcterms:W3CDTF">2020-06-29T09:02:00Z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0x01010087227F292A5A6244804F213B70BA7FE1</vt:lpwstr>
  </property>
</Properties>
</file>